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A8373" w14:textId="5E01BB03" w:rsidR="00AA69F1" w:rsidRPr="004B274C" w:rsidRDefault="00AA69F1" w:rsidP="004B274C">
      <w:pPr>
        <w:pStyle w:val="Bezodstpw"/>
        <w:spacing w:before="480" w:after="2760" w:line="360" w:lineRule="auto"/>
        <w:rPr>
          <w:rFonts w:ascii="Lato" w:hAnsi="Lato" w:cstheme="minorHAnsi"/>
          <w:color w:val="000000" w:themeColor="text1"/>
          <w:sz w:val="36"/>
          <w:szCs w:val="36"/>
        </w:rPr>
      </w:pPr>
      <w:r w:rsidRPr="004B274C">
        <w:rPr>
          <w:rFonts w:ascii="Lato" w:hAnsi="Lato" w:cstheme="minorHAnsi"/>
          <w:color w:val="000000" w:themeColor="text1"/>
          <w:sz w:val="36"/>
          <w:szCs w:val="36"/>
        </w:rPr>
        <w:t>Fundusze Europejskie na Rozwój Cyfrowy 2021-2027</w:t>
      </w:r>
    </w:p>
    <w:p w14:paraId="071F93AB" w14:textId="01A01C0F" w:rsidR="00702AA8" w:rsidRPr="004B274C" w:rsidRDefault="00070A17" w:rsidP="004B274C">
      <w:pPr>
        <w:spacing w:after="2760" w:line="360" w:lineRule="auto"/>
        <w:rPr>
          <w:rFonts w:ascii="Lato" w:hAnsi="Lato" w:cstheme="minorHAnsi"/>
          <w:b/>
          <w:bCs/>
          <w:color w:val="000000" w:themeColor="text1"/>
          <w:sz w:val="28"/>
          <w:szCs w:val="28"/>
        </w:rPr>
      </w:pPr>
      <w:bookmarkStart w:id="0" w:name="_Hlk144194718"/>
      <w:r w:rsidRPr="004B274C">
        <w:rPr>
          <w:rFonts w:ascii="Lato" w:hAnsi="Lato" w:cstheme="minorHAnsi"/>
          <w:b/>
          <w:bCs/>
          <w:color w:val="000000" w:themeColor="text1"/>
          <w:sz w:val="36"/>
          <w:szCs w:val="36"/>
        </w:rPr>
        <w:t>MINIMALNY ZAKRES STUDIUM WYKONALNOŚCI DLA DZIAŁANIA 2.1 FERC</w:t>
      </w:r>
    </w:p>
    <w:bookmarkEnd w:id="0"/>
    <w:p w14:paraId="48BE5C32" w14:textId="77777777" w:rsidR="00AA69F1" w:rsidRPr="004B274C" w:rsidRDefault="00AA69F1" w:rsidP="004B274C">
      <w:pPr>
        <w:spacing w:after="0" w:line="360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>Priorytet FERC.02 Zaawansowane usługi cyfrowe</w:t>
      </w:r>
    </w:p>
    <w:p w14:paraId="07A720EA" w14:textId="55D6B02B" w:rsidR="00344090" w:rsidRPr="004B274C" w:rsidRDefault="00AA69F1" w:rsidP="004B274C">
      <w:pPr>
        <w:spacing w:after="4560" w:line="360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>Działanie FERC.02.0</w:t>
      </w:r>
      <w:r w:rsidR="00026820"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>1</w:t>
      </w:r>
      <w:r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 xml:space="preserve"> </w:t>
      </w:r>
      <w:r w:rsidR="00026820"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>Wysoka jakość i dostępność e-usług publicznych</w:t>
      </w:r>
    </w:p>
    <w:p w14:paraId="017FD71C" w14:textId="1C848540" w:rsidR="0088690D" w:rsidRPr="004B274C" w:rsidRDefault="00702AA8" w:rsidP="004B274C">
      <w:pPr>
        <w:spacing w:after="0" w:line="360" w:lineRule="auto"/>
        <w:jc w:val="center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 xml:space="preserve">Warszawa, </w:t>
      </w:r>
      <w:r w:rsidR="003F1224"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 xml:space="preserve">kwiecień </w:t>
      </w:r>
      <w:r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>202</w:t>
      </w:r>
      <w:r w:rsidR="00D73B87"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>6</w:t>
      </w:r>
      <w:r w:rsidR="006117BD"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 xml:space="preserve"> </w:t>
      </w:r>
      <w:r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t>r.</w:t>
      </w:r>
    </w:p>
    <w:p w14:paraId="22F89B0E" w14:textId="77777777" w:rsidR="0088690D" w:rsidRPr="004B274C" w:rsidRDefault="0088690D" w:rsidP="004B274C">
      <w:pPr>
        <w:spacing w:line="360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4B274C">
        <w:rPr>
          <w:rFonts w:ascii="Lato" w:hAnsi="Lato" w:cstheme="minorHAnsi"/>
          <w:b/>
          <w:bCs/>
          <w:color w:val="000000" w:themeColor="text1"/>
          <w:sz w:val="24"/>
          <w:szCs w:val="24"/>
        </w:rPr>
        <w:br w:type="page"/>
      </w:r>
    </w:p>
    <w:p w14:paraId="5149EFE2" w14:textId="77777777" w:rsidR="002E44B2" w:rsidRPr="004B274C" w:rsidRDefault="002E44B2" w:rsidP="004B274C">
      <w:pPr>
        <w:spacing w:after="0" w:line="360" w:lineRule="auto"/>
        <w:jc w:val="center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</w:p>
    <w:sdt>
      <w:sdtPr>
        <w:rPr>
          <w:rFonts w:ascii="Lato" w:eastAsiaTheme="minorHAnsi" w:hAnsi="Lato" w:cstheme="minorBidi"/>
          <w:color w:val="auto"/>
          <w:sz w:val="22"/>
          <w:szCs w:val="22"/>
          <w:lang w:eastAsia="en-US"/>
        </w:rPr>
        <w:id w:val="-120192388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19363BF" w14:textId="7EDC156C" w:rsidR="001C0346" w:rsidRPr="004B274C" w:rsidRDefault="001C0346" w:rsidP="004B274C">
          <w:pPr>
            <w:pStyle w:val="Nagwekspisutreci"/>
            <w:spacing w:line="360" w:lineRule="auto"/>
            <w:rPr>
              <w:rFonts w:ascii="Lato" w:hAnsi="Lato"/>
            </w:rPr>
          </w:pPr>
          <w:r w:rsidRPr="004B274C">
            <w:rPr>
              <w:rFonts w:ascii="Lato" w:hAnsi="Lato"/>
            </w:rPr>
            <w:t>Spis treści</w:t>
          </w:r>
        </w:p>
        <w:p w14:paraId="014ACD26" w14:textId="483786F3" w:rsidR="00231089" w:rsidRDefault="001C0346">
          <w:pPr>
            <w:pStyle w:val="Spistreci1"/>
            <w:tabs>
              <w:tab w:val="left" w:pos="44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4B274C">
            <w:rPr>
              <w:rFonts w:ascii="Lato" w:hAnsi="Lato"/>
            </w:rPr>
            <w:fldChar w:fldCharType="begin"/>
          </w:r>
          <w:r w:rsidRPr="004B274C">
            <w:rPr>
              <w:rFonts w:ascii="Lato" w:hAnsi="Lato"/>
            </w:rPr>
            <w:instrText xml:space="preserve"> TOC \o "1-3" \h \z \u </w:instrText>
          </w:r>
          <w:r w:rsidRPr="004B274C">
            <w:rPr>
              <w:rFonts w:ascii="Lato" w:hAnsi="Lato"/>
            </w:rPr>
            <w:fldChar w:fldCharType="separate"/>
          </w:r>
          <w:hyperlink w:anchor="_Toc228196707" w:history="1">
            <w:r w:rsidR="00231089" w:rsidRPr="008326A8">
              <w:rPr>
                <w:rStyle w:val="Hipercze"/>
                <w:rFonts w:ascii="Lato" w:hAnsi="Lato"/>
                <w:noProof/>
              </w:rPr>
              <w:t>1.</w:t>
            </w:r>
            <w:r w:rsidR="00231089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231089" w:rsidRPr="008326A8">
              <w:rPr>
                <w:rStyle w:val="Hipercze"/>
                <w:rFonts w:ascii="Lato" w:hAnsi="Lato"/>
                <w:noProof/>
              </w:rPr>
              <w:t>TYTUŁ PROJEKTU</w:t>
            </w:r>
            <w:r w:rsidR="00231089">
              <w:rPr>
                <w:noProof/>
                <w:webHidden/>
              </w:rPr>
              <w:tab/>
            </w:r>
            <w:r w:rsidR="00231089">
              <w:rPr>
                <w:noProof/>
                <w:webHidden/>
              </w:rPr>
              <w:fldChar w:fldCharType="begin"/>
            </w:r>
            <w:r w:rsidR="00231089">
              <w:rPr>
                <w:noProof/>
                <w:webHidden/>
              </w:rPr>
              <w:instrText xml:space="preserve"> PAGEREF _Toc228196707 \h </w:instrText>
            </w:r>
            <w:r w:rsidR="00231089">
              <w:rPr>
                <w:noProof/>
                <w:webHidden/>
              </w:rPr>
            </w:r>
            <w:r w:rsidR="00231089"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3</w:t>
            </w:r>
            <w:r w:rsidR="00231089">
              <w:rPr>
                <w:noProof/>
                <w:webHidden/>
              </w:rPr>
              <w:fldChar w:fldCharType="end"/>
            </w:r>
          </w:hyperlink>
        </w:p>
        <w:p w14:paraId="2DACD883" w14:textId="75689D69" w:rsidR="00231089" w:rsidRDefault="00231089">
          <w:pPr>
            <w:pStyle w:val="Spistreci1"/>
            <w:tabs>
              <w:tab w:val="left" w:pos="44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08" w:history="1">
            <w:r w:rsidRPr="008326A8">
              <w:rPr>
                <w:rStyle w:val="Hipercze"/>
                <w:rFonts w:ascii="Lato" w:hAnsi="Lato"/>
                <w:noProof/>
              </w:rPr>
              <w:t>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DEFINICJE CELÓW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FAEBC9" w14:textId="4743DE52" w:rsidR="00231089" w:rsidRDefault="00231089">
          <w:pPr>
            <w:pStyle w:val="Spistreci1"/>
            <w:tabs>
              <w:tab w:val="left" w:pos="44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09" w:history="1">
            <w:r w:rsidRPr="008326A8">
              <w:rPr>
                <w:rStyle w:val="Hipercze"/>
                <w:rFonts w:ascii="Lato" w:hAnsi="Lato"/>
                <w:noProof/>
              </w:rPr>
              <w:t>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IDENTYFIKACJA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346D53" w14:textId="68A3C7FB" w:rsidR="00231089" w:rsidRDefault="00231089">
          <w:pPr>
            <w:pStyle w:val="Spistreci1"/>
            <w:tabs>
              <w:tab w:val="left" w:pos="44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10" w:history="1">
            <w:r w:rsidRPr="008326A8">
              <w:rPr>
                <w:rStyle w:val="Hipercze"/>
                <w:rFonts w:ascii="Lato" w:hAnsi="Lato"/>
                <w:noProof/>
              </w:rPr>
              <w:t>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PLAN DZIAŁAŃ ANTYKORUPCYJNYCH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52EF81" w14:textId="2FF03913" w:rsidR="00231089" w:rsidRDefault="00231089">
          <w:pPr>
            <w:pStyle w:val="Spistreci1"/>
            <w:tabs>
              <w:tab w:val="left" w:pos="44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11" w:history="1">
            <w:r w:rsidRPr="008326A8">
              <w:rPr>
                <w:rStyle w:val="Hipercze"/>
                <w:rFonts w:ascii="Lato" w:hAnsi="Lato"/>
                <w:noProof/>
              </w:rPr>
              <w:t>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E-USŁUGI TWORZONE W RAMACH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BB0659" w14:textId="01508EA1" w:rsidR="00231089" w:rsidRDefault="00231089">
          <w:pPr>
            <w:pStyle w:val="Spistreci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12" w:history="1">
            <w:r w:rsidRPr="008326A8">
              <w:rPr>
                <w:rStyle w:val="Hipercze"/>
                <w:rFonts w:ascii="Lato" w:hAnsi="Lato"/>
                <w:noProof/>
              </w:rPr>
              <w:t>5.1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E-USŁUGI A2C/A2B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EF600C" w14:textId="4580ABB6" w:rsidR="00231089" w:rsidRDefault="00231089">
          <w:pPr>
            <w:pStyle w:val="Spistreci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13" w:history="1">
            <w:r w:rsidRPr="008326A8">
              <w:rPr>
                <w:rStyle w:val="Hipercze"/>
                <w:rFonts w:ascii="Lato" w:hAnsi="Lato"/>
                <w:noProof/>
              </w:rPr>
              <w:t>5.2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E-USŁUGI A2A – dotyczy, jeśli takie usługi są planowane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446C6D" w14:textId="67626D89" w:rsidR="00231089" w:rsidRDefault="00231089">
          <w:pPr>
            <w:pStyle w:val="Spistreci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14" w:history="1">
            <w:r w:rsidRPr="008326A8">
              <w:rPr>
                <w:rStyle w:val="Hipercze"/>
                <w:rFonts w:ascii="Lato" w:hAnsi="Lato"/>
                <w:noProof/>
              </w:rPr>
              <w:t>5.3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SYSTEM TELEINFORMATYCZNY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0050AF" w14:textId="46D76EE1" w:rsidR="00231089" w:rsidRDefault="00231089">
          <w:pPr>
            <w:pStyle w:val="Spistreci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15" w:history="1">
            <w:r w:rsidRPr="008326A8">
              <w:rPr>
                <w:rStyle w:val="Hipercze"/>
                <w:rFonts w:ascii="Lato" w:hAnsi="Lato"/>
                <w:noProof/>
              </w:rPr>
              <w:t>5.4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API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244787" w14:textId="7AA0E2AB" w:rsidR="00231089" w:rsidRDefault="00231089">
          <w:pPr>
            <w:pStyle w:val="Spistreci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16" w:history="1">
            <w:r w:rsidRPr="008326A8">
              <w:rPr>
                <w:rStyle w:val="Hipercze"/>
                <w:rFonts w:ascii="Lato" w:hAnsi="Lato"/>
                <w:noProof/>
              </w:rPr>
              <w:t>5.5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ZGODNOŚĆ Z ZALECENIEM (UE) 2019/243 ORAZ WYTYCZNYMI SIECI E-ZDROWIA – *wymagane dla projektów z zakresu e-zdrowia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D8ECEC" w14:textId="5EF2B620" w:rsidR="00231089" w:rsidRDefault="00231089">
          <w:pPr>
            <w:pStyle w:val="Spistreci1"/>
            <w:tabs>
              <w:tab w:val="left" w:pos="44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17" w:history="1">
            <w:r w:rsidRPr="008326A8">
              <w:rPr>
                <w:rStyle w:val="Hipercze"/>
                <w:rFonts w:ascii="Lato" w:hAnsi="Lato"/>
                <w:noProof/>
              </w:rPr>
              <w:t>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UŻYTECZNOŚĆ FUNKCJONALNA E-USŁUGI/SYSTEMU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05DC46" w14:textId="3958EFE0" w:rsidR="00231089" w:rsidRDefault="00231089">
          <w:pPr>
            <w:pStyle w:val="Spistreci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18" w:history="1">
            <w:r w:rsidRPr="008326A8">
              <w:rPr>
                <w:rStyle w:val="Hipercze"/>
                <w:rFonts w:ascii="Lato" w:hAnsi="Lato"/>
                <w:noProof/>
              </w:rPr>
              <w:t>6.1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ANALIZA/BADANIE FUNKCJONALNOŚCI E-USŁUGI/SYSTEMU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E0284C" w14:textId="6A756903" w:rsidR="00231089" w:rsidRDefault="00231089">
          <w:pPr>
            <w:pStyle w:val="Spistreci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19" w:history="1">
            <w:r w:rsidRPr="008326A8">
              <w:rPr>
                <w:rStyle w:val="Hipercze"/>
                <w:rFonts w:ascii="Lato" w:hAnsi="Lato"/>
                <w:noProof/>
              </w:rPr>
              <w:t>6.2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UŻYTECZNOŚĆ USŁUGI/SYSTEMU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76AE4B" w14:textId="57C11FAE" w:rsidR="00231089" w:rsidRDefault="00231089">
          <w:pPr>
            <w:pStyle w:val="Spistreci1"/>
            <w:tabs>
              <w:tab w:val="left" w:pos="44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20" w:history="1">
            <w:r w:rsidRPr="008326A8">
              <w:rPr>
                <w:rStyle w:val="Hipercze"/>
                <w:rFonts w:ascii="Lato" w:hAnsi="Lato"/>
                <w:noProof/>
              </w:rPr>
              <w:t>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 xml:space="preserve">OPTYMALIZACJA PROCESÓW ORAZ CELOWOŚĆ FUNKCJONALNOŚCI - </w:t>
            </w:r>
            <w:r w:rsidRPr="008326A8">
              <w:rPr>
                <w:rStyle w:val="Hipercze"/>
                <w:rFonts w:ascii="Lato" w:hAnsi="Lato"/>
                <w:i/>
                <w:iCs/>
                <w:noProof/>
              </w:rPr>
              <w:t>*</w:t>
            </w:r>
            <w:r w:rsidRPr="008326A8">
              <w:rPr>
                <w:rStyle w:val="Hipercze"/>
                <w:rFonts w:ascii="Lato" w:hAnsi="Lato"/>
                <w:noProof/>
              </w:rPr>
              <w:t>wymagane dla projektów dotyczących cyfryzacji procesów back-office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096669" w14:textId="0C833BA3" w:rsidR="00231089" w:rsidRDefault="00231089">
          <w:pPr>
            <w:pStyle w:val="Spistreci1"/>
            <w:tabs>
              <w:tab w:val="left" w:pos="44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21" w:history="1">
            <w:r w:rsidRPr="008326A8">
              <w:rPr>
                <w:rStyle w:val="Hipercze"/>
                <w:rFonts w:ascii="Lato" w:hAnsi="Lato"/>
                <w:noProof/>
              </w:rPr>
              <w:t>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  <w:shd w:val="clear" w:color="auto" w:fill="FFFFFF"/>
              </w:rPr>
              <w:t>SKUTECZNE WDROŻENIE I BEZPIECZNE UTRZYMANIE SYSTEMU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AAAAF3" w14:textId="68124040" w:rsidR="00231089" w:rsidRDefault="00231089">
          <w:pPr>
            <w:pStyle w:val="Spistreci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22" w:history="1">
            <w:r w:rsidRPr="008326A8">
              <w:rPr>
                <w:rStyle w:val="Hipercze"/>
                <w:rFonts w:ascii="Lato" w:hAnsi="Lato"/>
                <w:noProof/>
              </w:rPr>
              <w:t>8.1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ANALIZA WYKONALNOŚCI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6D2032" w14:textId="62C47EF2" w:rsidR="00231089" w:rsidRDefault="00231089">
          <w:pPr>
            <w:pStyle w:val="Spistreci2"/>
            <w:tabs>
              <w:tab w:val="left" w:pos="960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23" w:history="1">
            <w:r w:rsidRPr="008326A8">
              <w:rPr>
                <w:rStyle w:val="Hipercze"/>
                <w:rFonts w:ascii="Lato" w:hAnsi="Lato"/>
                <w:noProof/>
              </w:rPr>
              <w:t xml:space="preserve">8.2 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UTRZYMANIE SYSTEMU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78D1A5" w14:textId="7E44C0FC" w:rsidR="00231089" w:rsidRDefault="00231089">
          <w:pPr>
            <w:pStyle w:val="Spistreci1"/>
            <w:tabs>
              <w:tab w:val="left" w:pos="44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24" w:history="1">
            <w:r w:rsidRPr="008326A8">
              <w:rPr>
                <w:rStyle w:val="Hipercze"/>
                <w:rFonts w:ascii="Lato" w:hAnsi="Lato"/>
                <w:noProof/>
              </w:rPr>
              <w:t>9.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  <w:t xml:space="preserve">     </w:t>
            </w:r>
            <w:r w:rsidRPr="008326A8">
              <w:rPr>
                <w:rStyle w:val="Hipercze"/>
                <w:rFonts w:ascii="Lato" w:hAnsi="Lato"/>
                <w:noProof/>
              </w:rPr>
              <w:t>ANALIZA POPYTU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0F523F" w14:textId="115868D5" w:rsidR="00231089" w:rsidRDefault="00231089">
          <w:pPr>
            <w:pStyle w:val="Spistreci1"/>
            <w:tabs>
              <w:tab w:val="left" w:pos="72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25" w:history="1">
            <w:r w:rsidRPr="008326A8">
              <w:rPr>
                <w:rStyle w:val="Hipercze"/>
                <w:rFonts w:ascii="Lato" w:hAnsi="Lato"/>
                <w:noProof/>
              </w:rPr>
              <w:t>10.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ANALIZA OPCJI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D33AA4" w14:textId="3D2CA628" w:rsidR="00231089" w:rsidRDefault="00231089">
          <w:pPr>
            <w:pStyle w:val="Spistreci1"/>
            <w:tabs>
              <w:tab w:val="left" w:pos="72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26" w:history="1">
            <w:r w:rsidRPr="008326A8">
              <w:rPr>
                <w:rStyle w:val="Hipercze"/>
                <w:rFonts w:ascii="Lato" w:hAnsi="Lato"/>
                <w:noProof/>
              </w:rPr>
              <w:t>11.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ANALIZA FINANSOWA W TYM OBLICZENIE WARTOŚCI DOFINANSOWANIA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7D73E0" w14:textId="74E432DD" w:rsidR="00231089" w:rsidRDefault="00231089">
          <w:pPr>
            <w:pStyle w:val="Spistreci1"/>
            <w:tabs>
              <w:tab w:val="left" w:pos="72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27" w:history="1">
            <w:r w:rsidRPr="008326A8">
              <w:rPr>
                <w:rStyle w:val="Hipercze"/>
                <w:rFonts w:ascii="Lato" w:hAnsi="Lato"/>
                <w:noProof/>
              </w:rPr>
              <w:t>12.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ANALIZA KOSZTÓW I KORZYŚCI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D35175" w14:textId="47F2C03F" w:rsidR="00231089" w:rsidRDefault="00231089">
          <w:pPr>
            <w:pStyle w:val="Spistreci1"/>
            <w:tabs>
              <w:tab w:val="left" w:pos="720"/>
              <w:tab w:val="right" w:leader="dot" w:pos="9288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8196728" w:history="1">
            <w:r w:rsidRPr="008326A8">
              <w:rPr>
                <w:rStyle w:val="Hipercze"/>
                <w:rFonts w:ascii="Lato" w:hAnsi="Lato"/>
                <w:noProof/>
              </w:rPr>
              <w:t>13.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8326A8">
              <w:rPr>
                <w:rStyle w:val="Hipercze"/>
                <w:rFonts w:ascii="Lato" w:hAnsi="Lato"/>
                <w:noProof/>
              </w:rPr>
              <w:t>ANALIZA RYZYKA I WRAŻLIWOŚCI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_Toc228196728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5AC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6668CF" w14:textId="6BE8E3B9" w:rsidR="001C0346" w:rsidRPr="004B274C" w:rsidRDefault="001C0346" w:rsidP="004B274C">
          <w:pPr>
            <w:spacing w:line="360" w:lineRule="auto"/>
            <w:rPr>
              <w:rFonts w:ascii="Lato" w:hAnsi="Lato"/>
            </w:rPr>
          </w:pPr>
          <w:r w:rsidRPr="004B274C">
            <w:rPr>
              <w:rFonts w:ascii="Lato" w:hAnsi="Lato"/>
              <w:b/>
              <w:bCs/>
            </w:rPr>
            <w:fldChar w:fldCharType="end"/>
          </w:r>
        </w:p>
      </w:sdtContent>
    </w:sdt>
    <w:p w14:paraId="6A5A5D8E" w14:textId="1B5C6247" w:rsidR="00D8430D" w:rsidRPr="004B274C" w:rsidRDefault="00531602" w:rsidP="004B274C">
      <w:pPr>
        <w:spacing w:line="360" w:lineRule="auto"/>
        <w:rPr>
          <w:rFonts w:ascii="Lato" w:hAnsi="Lato"/>
          <w:b/>
          <w:bCs/>
          <w:color w:val="ED0000"/>
          <w:sz w:val="24"/>
          <w:szCs w:val="24"/>
        </w:rPr>
      </w:pPr>
      <w:bookmarkStart w:id="1" w:name="_Toc515611131"/>
      <w:r w:rsidRPr="004B274C">
        <w:rPr>
          <w:rFonts w:ascii="Lato" w:hAnsi="Lato"/>
          <w:b/>
          <w:bCs/>
          <w:color w:val="ED0000"/>
          <w:sz w:val="24"/>
          <w:szCs w:val="24"/>
        </w:rPr>
        <w:br w:type="page"/>
      </w:r>
    </w:p>
    <w:p w14:paraId="48CE8FE3" w14:textId="77777777" w:rsidR="00231089" w:rsidRDefault="00231089" w:rsidP="004B274C">
      <w:pPr>
        <w:spacing w:line="360" w:lineRule="auto"/>
        <w:rPr>
          <w:rFonts w:ascii="Lato" w:hAnsi="Lato"/>
          <w:b/>
          <w:bCs/>
          <w:color w:val="ED0000"/>
          <w:sz w:val="24"/>
          <w:szCs w:val="24"/>
        </w:rPr>
      </w:pPr>
    </w:p>
    <w:p w14:paraId="6AEB8DD9" w14:textId="03D9779E" w:rsidR="00C77DEE" w:rsidRPr="004B274C" w:rsidRDefault="005710F1" w:rsidP="004B274C">
      <w:pPr>
        <w:spacing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color w:val="ED0000"/>
          <w:sz w:val="24"/>
          <w:szCs w:val="24"/>
        </w:rPr>
        <w:t>UWAGA</w:t>
      </w:r>
      <w:r w:rsidR="0088690D" w:rsidRPr="004B274C">
        <w:rPr>
          <w:rFonts w:ascii="Lato" w:hAnsi="Lato"/>
          <w:b/>
          <w:bCs/>
          <w:color w:val="ED0000"/>
          <w:sz w:val="24"/>
          <w:szCs w:val="24"/>
        </w:rPr>
        <w:t>!</w:t>
      </w:r>
      <w:r w:rsidRPr="004B274C">
        <w:rPr>
          <w:rFonts w:ascii="Lato" w:hAnsi="Lato"/>
          <w:b/>
          <w:bCs/>
          <w:color w:val="ED0000"/>
          <w:sz w:val="24"/>
          <w:szCs w:val="24"/>
        </w:rPr>
        <w:t xml:space="preserve"> </w:t>
      </w:r>
      <w:r w:rsidRPr="004B274C">
        <w:rPr>
          <w:rFonts w:ascii="Lato" w:hAnsi="Lato"/>
          <w:sz w:val="24"/>
          <w:szCs w:val="24"/>
        </w:rPr>
        <w:t>Niniejszy dokument nie stanowi szablonu studium wykonalności, a jedynie wskazuje na minimalny zakres jaki powinno ono zawierać, aby można było ocenić Państwa projekt. W związku z powyższym tworząc studium wykonaln</w:t>
      </w:r>
      <w:r w:rsidR="000D24BA" w:rsidRPr="004B274C">
        <w:rPr>
          <w:rFonts w:ascii="Lato" w:hAnsi="Lato"/>
          <w:sz w:val="24"/>
          <w:szCs w:val="24"/>
        </w:rPr>
        <w:t>ości pamiętaj</w:t>
      </w:r>
      <w:r w:rsidRPr="004B274C">
        <w:rPr>
          <w:rFonts w:ascii="Lato" w:hAnsi="Lato"/>
          <w:sz w:val="24"/>
          <w:szCs w:val="24"/>
        </w:rPr>
        <w:t>, że musi ono obligatoryjnie zawierać minimum zakres informacji wskazany w niniejszym dokumencie.</w:t>
      </w:r>
    </w:p>
    <w:p w14:paraId="588B1DE6" w14:textId="03CC0CEA" w:rsidR="00A8180B" w:rsidRPr="004B274C" w:rsidRDefault="009C7EC5" w:rsidP="004B274C">
      <w:pPr>
        <w:pStyle w:val="Nagwek1"/>
        <w:keepNext w:val="0"/>
        <w:widowControl w:val="0"/>
        <w:numPr>
          <w:ilvl w:val="0"/>
          <w:numId w:val="1"/>
        </w:numPr>
        <w:spacing w:before="100" w:beforeAutospacing="1" w:after="100" w:afterAutospacing="1" w:line="360" w:lineRule="auto"/>
        <w:ind w:left="284" w:hanging="284"/>
        <w:jc w:val="left"/>
        <w:rPr>
          <w:rFonts w:ascii="Lato" w:hAnsi="Lato"/>
          <w:sz w:val="28"/>
          <w:szCs w:val="28"/>
        </w:rPr>
      </w:pPr>
      <w:bookmarkStart w:id="2" w:name="_Toc228196707"/>
      <w:r w:rsidRPr="004B274C">
        <w:rPr>
          <w:rFonts w:ascii="Lato" w:hAnsi="Lato"/>
          <w:sz w:val="28"/>
          <w:szCs w:val="28"/>
        </w:rPr>
        <w:t>TYTUŁ PROJEKTU</w:t>
      </w:r>
      <w:bookmarkEnd w:id="1"/>
      <w:bookmarkEnd w:id="2"/>
    </w:p>
    <w:p w14:paraId="5605E7C2" w14:textId="15C61643" w:rsidR="00CC7FF0" w:rsidRPr="004B274C" w:rsidRDefault="000D24BA" w:rsidP="004B274C">
      <w:pPr>
        <w:pStyle w:val="Akapitzlist"/>
        <w:spacing w:after="360" w:line="360" w:lineRule="auto"/>
        <w:ind w:left="0"/>
        <w:contextualSpacing w:val="0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W</w:t>
      </w:r>
      <w:r w:rsidR="009C7EC5" w:rsidRPr="004B274C">
        <w:rPr>
          <w:rFonts w:ascii="Lato" w:hAnsi="Lato"/>
          <w:sz w:val="24"/>
          <w:szCs w:val="24"/>
        </w:rPr>
        <w:t>skaż tytuł</w:t>
      </w:r>
      <w:r w:rsidRPr="004B274C">
        <w:rPr>
          <w:rFonts w:ascii="Lato" w:hAnsi="Lato"/>
          <w:sz w:val="24"/>
          <w:szCs w:val="24"/>
        </w:rPr>
        <w:t xml:space="preserve"> projektu</w:t>
      </w:r>
      <w:r w:rsidR="009C7EC5" w:rsidRPr="004B274C">
        <w:rPr>
          <w:rFonts w:ascii="Lato" w:hAnsi="Lato"/>
          <w:sz w:val="24"/>
          <w:szCs w:val="24"/>
        </w:rPr>
        <w:t>.</w:t>
      </w:r>
    </w:p>
    <w:p w14:paraId="529CA497" w14:textId="5EDD6A20" w:rsidR="004A095A" w:rsidRPr="004B274C" w:rsidRDefault="00D91BA9" w:rsidP="004B274C">
      <w:pPr>
        <w:pStyle w:val="Nagwek1"/>
        <w:numPr>
          <w:ilvl w:val="0"/>
          <w:numId w:val="1"/>
        </w:numPr>
        <w:spacing w:line="360" w:lineRule="auto"/>
        <w:ind w:left="284" w:hanging="284"/>
        <w:jc w:val="left"/>
        <w:rPr>
          <w:rFonts w:ascii="Lato" w:hAnsi="Lato"/>
          <w:sz w:val="28"/>
          <w:szCs w:val="28"/>
        </w:rPr>
      </w:pPr>
      <w:bookmarkStart w:id="3" w:name="_Toc228196708"/>
      <w:r w:rsidRPr="004B274C">
        <w:rPr>
          <w:rFonts w:ascii="Lato" w:hAnsi="Lato"/>
          <w:sz w:val="28"/>
          <w:szCs w:val="28"/>
        </w:rPr>
        <w:t>DEFINICJE CELÓW PROJEKTU</w:t>
      </w:r>
      <w:bookmarkEnd w:id="3"/>
    </w:p>
    <w:p w14:paraId="4377663D" w14:textId="77777777" w:rsidR="0094363F" w:rsidRPr="005F0452" w:rsidRDefault="000D24BA" w:rsidP="004B274C">
      <w:pPr>
        <w:pStyle w:val="Akapitzlist"/>
        <w:spacing w:before="360" w:after="360" w:line="360" w:lineRule="auto"/>
        <w:ind w:left="0"/>
        <w:rPr>
          <w:rFonts w:ascii="Lato" w:hAnsi="Lato"/>
          <w:sz w:val="24"/>
          <w:szCs w:val="24"/>
        </w:rPr>
      </w:pPr>
      <w:r w:rsidRPr="005F0452">
        <w:rPr>
          <w:rFonts w:ascii="Lato" w:hAnsi="Lato"/>
          <w:sz w:val="24"/>
          <w:szCs w:val="24"/>
        </w:rPr>
        <w:t>Opisz d</w:t>
      </w:r>
      <w:r w:rsidR="00254C3C" w:rsidRPr="005F0452">
        <w:rPr>
          <w:rFonts w:ascii="Lato" w:hAnsi="Lato"/>
          <w:sz w:val="24"/>
          <w:szCs w:val="24"/>
        </w:rPr>
        <w:t>efinicje</w:t>
      </w:r>
      <w:r w:rsidRPr="005F0452">
        <w:rPr>
          <w:rFonts w:ascii="Lato" w:hAnsi="Lato"/>
          <w:sz w:val="24"/>
          <w:szCs w:val="24"/>
        </w:rPr>
        <w:t xml:space="preserve"> </w:t>
      </w:r>
      <w:r w:rsidR="00254C3C" w:rsidRPr="005F0452">
        <w:rPr>
          <w:rFonts w:ascii="Lato" w:hAnsi="Lato"/>
          <w:sz w:val="24"/>
          <w:szCs w:val="24"/>
        </w:rPr>
        <w:t>celów projektu zgodnie z metodyką przedstawioną w „Wytycznych dotyczących zagadnień związanych z przygotowaniem projektów inwestycyjnych, w tym hybrydowych na lata 2021-2027” (Rozdział 3 Definicja celów projektu).</w:t>
      </w:r>
    </w:p>
    <w:p w14:paraId="0FE79F5E" w14:textId="09303226" w:rsidR="0094363F" w:rsidRPr="005F0452" w:rsidRDefault="0094363F" w:rsidP="004B274C">
      <w:pPr>
        <w:pStyle w:val="Akapitzlist"/>
        <w:spacing w:before="360" w:after="360" w:line="360" w:lineRule="auto"/>
        <w:ind w:left="0"/>
        <w:rPr>
          <w:rFonts w:ascii="Lato" w:hAnsi="Lato"/>
          <w:sz w:val="24"/>
          <w:szCs w:val="24"/>
        </w:rPr>
      </w:pPr>
      <w:r w:rsidRPr="005F0452">
        <w:rPr>
          <w:rFonts w:ascii="Lato" w:hAnsi="Lato"/>
          <w:sz w:val="24"/>
          <w:szCs w:val="24"/>
        </w:rPr>
        <w:t>Opisz cel główny projektu, a w przypadku, gdy w projekcie określiłeś cele szczegółowe, przedstaw również te cele.</w:t>
      </w:r>
      <w:r w:rsidRPr="005F0452">
        <w:rPr>
          <w:rFonts w:ascii="Lato" w:hAnsi="Lato"/>
          <w:sz w:val="24"/>
          <w:szCs w:val="24"/>
        </w:rPr>
        <w:br/>
        <w:t>Cele projektu określ w oparciu o zidentyfikowane potrzeby. Powinny one być odpowiedzią na istniejące problemy oraz wskazywać korzyści, które zostaną osiągnięte dzięki realizacji projektu.</w:t>
      </w:r>
    </w:p>
    <w:p w14:paraId="43D98941" w14:textId="58C96D9B" w:rsidR="0094363F" w:rsidRPr="00381390" w:rsidRDefault="005B2D78" w:rsidP="00EB5AC4">
      <w:pPr>
        <w:spacing w:before="360" w:after="360" w:line="360" w:lineRule="auto"/>
        <w:rPr>
          <w:rFonts w:ascii="Lato" w:hAnsi="Lato"/>
          <w:sz w:val="24"/>
          <w:szCs w:val="24"/>
        </w:rPr>
      </w:pPr>
      <w:r w:rsidRPr="005F0452">
        <w:rPr>
          <w:rFonts w:ascii="Lato" w:hAnsi="Lato"/>
          <w:sz w:val="24"/>
          <w:szCs w:val="24"/>
        </w:rPr>
        <w:t>Pamiętaj,</w:t>
      </w:r>
      <w:r w:rsidR="0094363F" w:rsidRPr="005F0452">
        <w:rPr>
          <w:rFonts w:ascii="Lato" w:hAnsi="Lato"/>
          <w:sz w:val="24"/>
          <w:szCs w:val="24"/>
        </w:rPr>
        <w:t xml:space="preserve"> aby wykazać, że cele projektu wpisują się w działanie 2.1 FERC</w:t>
      </w:r>
      <w:r w:rsidR="00F75FA1" w:rsidRPr="005F0452">
        <w:rPr>
          <w:rFonts w:ascii="Lato" w:hAnsi="Lato"/>
          <w:sz w:val="24"/>
          <w:szCs w:val="24"/>
        </w:rPr>
        <w:t>, a szczególnie zwrócić uwagę na to, czy Projekt realizuje społecznie istotne cele odnoszące się do popraw</w:t>
      </w:r>
      <w:r w:rsidR="005F0452">
        <w:rPr>
          <w:rFonts w:ascii="Lato" w:hAnsi="Lato"/>
          <w:sz w:val="24"/>
          <w:szCs w:val="24"/>
        </w:rPr>
        <w:t xml:space="preserve">y </w:t>
      </w:r>
      <w:r w:rsidR="00F75FA1" w:rsidRPr="005F0452">
        <w:rPr>
          <w:rFonts w:ascii="Lato" w:hAnsi="Lato"/>
          <w:sz w:val="24"/>
          <w:szCs w:val="24"/>
        </w:rPr>
        <w:t>warunków funkcjonowania przedsiębiorców lub poprawy jakości życia</w:t>
      </w:r>
      <w:r w:rsidR="005F0452">
        <w:rPr>
          <w:rFonts w:ascii="Lato" w:hAnsi="Lato"/>
          <w:sz w:val="24"/>
          <w:szCs w:val="24"/>
        </w:rPr>
        <w:t xml:space="preserve"> </w:t>
      </w:r>
      <w:r w:rsidR="00F75FA1" w:rsidRPr="00381390">
        <w:rPr>
          <w:rFonts w:ascii="Lato" w:hAnsi="Lato"/>
          <w:sz w:val="24"/>
          <w:szCs w:val="24"/>
        </w:rPr>
        <w:t>obywateli lub usprawnienia funkcjonowania państwa.</w:t>
      </w:r>
    </w:p>
    <w:p w14:paraId="0B734D9F" w14:textId="77777777" w:rsidR="0094363F" w:rsidRPr="005F0452" w:rsidRDefault="0094363F" w:rsidP="004B274C">
      <w:pPr>
        <w:pStyle w:val="Akapitzlist"/>
        <w:spacing w:before="360" w:after="360" w:line="360" w:lineRule="auto"/>
        <w:ind w:left="0"/>
        <w:rPr>
          <w:rFonts w:ascii="Lato" w:hAnsi="Lato"/>
          <w:sz w:val="24"/>
          <w:szCs w:val="24"/>
        </w:rPr>
      </w:pPr>
      <w:r w:rsidRPr="005F0452">
        <w:rPr>
          <w:rFonts w:ascii="Lato" w:hAnsi="Lato"/>
          <w:sz w:val="24"/>
          <w:szCs w:val="24"/>
        </w:rPr>
        <w:t>Zwróć uwagę na to, że zakres projektu musi być zgodny z jego celami.</w:t>
      </w:r>
    </w:p>
    <w:p w14:paraId="6175796B" w14:textId="35D77253" w:rsidR="0094363F" w:rsidRDefault="0094363F" w:rsidP="004B274C">
      <w:pPr>
        <w:pStyle w:val="kryteria"/>
        <w:ind w:left="0"/>
        <w:rPr>
          <w:rFonts w:ascii="Lato" w:hAnsi="Lato"/>
          <w:i/>
          <w:iCs/>
        </w:rPr>
      </w:pPr>
      <w:r w:rsidRPr="004B274C">
        <w:rPr>
          <w:rFonts w:ascii="Lato" w:hAnsi="Lato"/>
        </w:rPr>
        <w:t xml:space="preserve">Patrz kryterium </w:t>
      </w:r>
      <w:r w:rsidR="00DD3CF5" w:rsidRPr="004B274C">
        <w:rPr>
          <w:rFonts w:ascii="Lato" w:hAnsi="Lato"/>
        </w:rPr>
        <w:t>merytoryczne</w:t>
      </w:r>
      <w:r w:rsidRPr="004B274C">
        <w:rPr>
          <w:rFonts w:ascii="Lato" w:hAnsi="Lato"/>
        </w:rPr>
        <w:t xml:space="preserve"> nr 8 </w:t>
      </w:r>
      <w:r w:rsidRPr="004B274C">
        <w:rPr>
          <w:rFonts w:ascii="Lato" w:hAnsi="Lato"/>
          <w:i/>
          <w:iCs/>
        </w:rPr>
        <w:t>„</w:t>
      </w:r>
      <w:r w:rsidRPr="004B274C">
        <w:rPr>
          <w:rFonts w:ascii="Lato" w:hAnsi="Lato"/>
        </w:rPr>
        <w:t>Zgodność zakresu projektu z jego celem i celem programu FERC</w:t>
      </w:r>
      <w:r w:rsidRPr="004B274C">
        <w:rPr>
          <w:rFonts w:ascii="Lato" w:hAnsi="Lato"/>
          <w:i/>
          <w:iCs/>
        </w:rPr>
        <w:t>”</w:t>
      </w:r>
    </w:p>
    <w:p w14:paraId="160953D2" w14:textId="77777777" w:rsidR="00231089" w:rsidRDefault="00231089" w:rsidP="004B274C">
      <w:pPr>
        <w:pStyle w:val="kryteria"/>
        <w:ind w:left="0"/>
        <w:rPr>
          <w:rFonts w:ascii="Lato" w:hAnsi="Lato"/>
          <w:i/>
          <w:iCs/>
        </w:rPr>
      </w:pPr>
    </w:p>
    <w:p w14:paraId="28C311C0" w14:textId="77777777" w:rsidR="00231089" w:rsidRDefault="00231089" w:rsidP="004B274C">
      <w:pPr>
        <w:pStyle w:val="kryteria"/>
        <w:ind w:left="0"/>
        <w:rPr>
          <w:rFonts w:ascii="Lato" w:hAnsi="Lato"/>
          <w:i/>
          <w:iCs/>
        </w:rPr>
      </w:pPr>
    </w:p>
    <w:p w14:paraId="3BBC1D8F" w14:textId="77777777" w:rsidR="00231089" w:rsidRDefault="00231089" w:rsidP="004B274C">
      <w:pPr>
        <w:pStyle w:val="kryteria"/>
        <w:ind w:left="0"/>
        <w:rPr>
          <w:rFonts w:ascii="Lato" w:hAnsi="Lato"/>
          <w:i/>
          <w:iCs/>
        </w:rPr>
      </w:pPr>
    </w:p>
    <w:p w14:paraId="232D029B" w14:textId="77777777" w:rsidR="00231089" w:rsidRPr="004B274C" w:rsidRDefault="00231089" w:rsidP="004B274C">
      <w:pPr>
        <w:pStyle w:val="kryteria"/>
        <w:ind w:left="0"/>
        <w:rPr>
          <w:rFonts w:ascii="Lato" w:hAnsi="Lato"/>
        </w:rPr>
      </w:pPr>
    </w:p>
    <w:p w14:paraId="2DA9162A" w14:textId="3772C6BD" w:rsidR="004A095A" w:rsidRPr="00231089" w:rsidRDefault="004A095A" w:rsidP="00231089">
      <w:pPr>
        <w:pStyle w:val="Nagwek1"/>
        <w:numPr>
          <w:ilvl w:val="0"/>
          <w:numId w:val="1"/>
        </w:numPr>
        <w:spacing w:line="360" w:lineRule="auto"/>
        <w:ind w:left="284" w:hanging="284"/>
        <w:jc w:val="left"/>
        <w:rPr>
          <w:rFonts w:ascii="Lato" w:hAnsi="Lato"/>
          <w:sz w:val="28"/>
          <w:szCs w:val="28"/>
        </w:rPr>
      </w:pPr>
      <w:bookmarkStart w:id="4" w:name="_Toc228196709"/>
      <w:r w:rsidRPr="00231089">
        <w:rPr>
          <w:rFonts w:ascii="Lato" w:hAnsi="Lato"/>
          <w:sz w:val="28"/>
          <w:szCs w:val="28"/>
        </w:rPr>
        <w:t>IDENTYFIKACJA PROJEKTU</w:t>
      </w:r>
      <w:bookmarkEnd w:id="4"/>
    </w:p>
    <w:p w14:paraId="6273CE43" w14:textId="250137C9" w:rsidR="00A8180B" w:rsidRPr="004B274C" w:rsidRDefault="000D24BA" w:rsidP="004B274C">
      <w:pPr>
        <w:spacing w:after="360" w:line="360" w:lineRule="auto"/>
        <w:rPr>
          <w:rFonts w:ascii="Lato" w:hAnsi="Lato"/>
          <w:sz w:val="28"/>
          <w:szCs w:val="28"/>
        </w:rPr>
      </w:pPr>
      <w:r w:rsidRPr="004B274C">
        <w:rPr>
          <w:rFonts w:ascii="Lato" w:hAnsi="Lato"/>
          <w:sz w:val="24"/>
          <w:szCs w:val="24"/>
        </w:rPr>
        <w:t xml:space="preserve">Przedstaw identyfikację projektu </w:t>
      </w:r>
      <w:r w:rsidR="00254C3C" w:rsidRPr="004B274C">
        <w:rPr>
          <w:rFonts w:ascii="Lato" w:hAnsi="Lato"/>
          <w:sz w:val="24"/>
          <w:szCs w:val="24"/>
        </w:rPr>
        <w:t>zgodnie z metodyką przedstawioną w „Wytycznych dotyczących zagadnień związanych z przygotowaniem projektów inwestycyjnych, w tym hybrydowych na lata 2021-2027” (Rozdział 4 Identyfikacja projektu).</w:t>
      </w:r>
    </w:p>
    <w:p w14:paraId="1044DF87" w14:textId="23C3DB71" w:rsidR="00A83E05" w:rsidRPr="004B274C" w:rsidRDefault="00A83E05" w:rsidP="004B274C">
      <w:pPr>
        <w:pStyle w:val="Nagwek1"/>
        <w:numPr>
          <w:ilvl w:val="0"/>
          <w:numId w:val="1"/>
        </w:numPr>
        <w:spacing w:line="360" w:lineRule="auto"/>
        <w:ind w:left="284" w:hanging="284"/>
        <w:jc w:val="left"/>
        <w:rPr>
          <w:rFonts w:ascii="Lato" w:hAnsi="Lato"/>
          <w:sz w:val="28"/>
          <w:szCs w:val="28"/>
        </w:rPr>
      </w:pPr>
      <w:bookmarkStart w:id="5" w:name="_Toc228196710"/>
      <w:r w:rsidRPr="004B274C">
        <w:rPr>
          <w:rFonts w:ascii="Lato" w:hAnsi="Lato"/>
          <w:sz w:val="28"/>
          <w:szCs w:val="28"/>
        </w:rPr>
        <w:t>PLAN DZIAŁAŃ ANTYKORUPCYJNYCH</w:t>
      </w:r>
      <w:bookmarkEnd w:id="5"/>
    </w:p>
    <w:p w14:paraId="6BA98AC9" w14:textId="54493CD5" w:rsidR="00A54EC8" w:rsidRPr="004B274C" w:rsidRDefault="00F77A52" w:rsidP="004B274C">
      <w:pPr>
        <w:spacing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P</w:t>
      </w:r>
      <w:r w:rsidR="009B5B25" w:rsidRPr="004B274C">
        <w:rPr>
          <w:rFonts w:ascii="Lato" w:hAnsi="Lato"/>
          <w:sz w:val="24"/>
          <w:szCs w:val="24"/>
        </w:rPr>
        <w:t>rzedstaw plan działań antykorupcyjnych.</w:t>
      </w:r>
    </w:p>
    <w:p w14:paraId="0A642501" w14:textId="3936ECF4" w:rsidR="00A54EC8" w:rsidRPr="004B274C" w:rsidRDefault="002E347A" w:rsidP="004B274C">
      <w:pPr>
        <w:pStyle w:val="Nagwek1"/>
        <w:numPr>
          <w:ilvl w:val="0"/>
          <w:numId w:val="1"/>
        </w:numPr>
        <w:spacing w:line="360" w:lineRule="auto"/>
        <w:ind w:left="284" w:hanging="284"/>
        <w:jc w:val="left"/>
        <w:rPr>
          <w:rFonts w:ascii="Lato" w:hAnsi="Lato"/>
          <w:bCs w:val="0"/>
          <w:i/>
          <w:iCs/>
          <w:sz w:val="28"/>
          <w:szCs w:val="28"/>
        </w:rPr>
      </w:pPr>
      <w:bookmarkStart w:id="6" w:name="_Toc228196711"/>
      <w:r w:rsidRPr="004B274C">
        <w:rPr>
          <w:rFonts w:ascii="Lato" w:hAnsi="Lato"/>
          <w:sz w:val="28"/>
          <w:szCs w:val="28"/>
        </w:rPr>
        <w:t>E-USŁUGI TWORZONE W RAMACH PROJEKTU</w:t>
      </w:r>
      <w:bookmarkEnd w:id="6"/>
      <w:r w:rsidR="002415B6" w:rsidRPr="004B274C">
        <w:rPr>
          <w:rFonts w:ascii="Lato" w:hAnsi="Lato"/>
          <w:sz w:val="28"/>
          <w:szCs w:val="28"/>
        </w:rPr>
        <w:t xml:space="preserve"> </w:t>
      </w:r>
    </w:p>
    <w:p w14:paraId="05D5C713" w14:textId="43F1E2AB" w:rsidR="005E6A42" w:rsidRPr="004B274C" w:rsidRDefault="00335548" w:rsidP="004B274C">
      <w:pPr>
        <w:pStyle w:val="Nagwek2"/>
        <w:tabs>
          <w:tab w:val="left" w:pos="142"/>
          <w:tab w:val="left" w:pos="284"/>
          <w:tab w:val="left" w:pos="426"/>
        </w:tabs>
        <w:spacing w:before="100" w:beforeAutospacing="1" w:after="100" w:afterAutospacing="1" w:line="360" w:lineRule="auto"/>
        <w:jc w:val="left"/>
        <w:rPr>
          <w:rFonts w:ascii="Lato" w:hAnsi="Lato"/>
        </w:rPr>
      </w:pPr>
      <w:bookmarkStart w:id="7" w:name="_Toc228196712"/>
      <w:r w:rsidRPr="004B274C">
        <w:rPr>
          <w:rFonts w:ascii="Lato" w:hAnsi="Lato"/>
        </w:rPr>
        <w:t>5</w:t>
      </w:r>
      <w:r w:rsidR="008E316D" w:rsidRPr="004B274C">
        <w:rPr>
          <w:rFonts w:ascii="Lato" w:hAnsi="Lato"/>
        </w:rPr>
        <w:t>.1</w:t>
      </w:r>
      <w:r w:rsidR="00D91BA9" w:rsidRPr="004B274C">
        <w:rPr>
          <w:rFonts w:ascii="Lato" w:hAnsi="Lato"/>
        </w:rPr>
        <w:tab/>
      </w:r>
      <w:r w:rsidR="005E6A42" w:rsidRPr="004B274C">
        <w:rPr>
          <w:rFonts w:ascii="Lato" w:hAnsi="Lato"/>
        </w:rPr>
        <w:t>E-</w:t>
      </w:r>
      <w:r w:rsidR="00D151A8" w:rsidRPr="004B274C">
        <w:rPr>
          <w:rFonts w:ascii="Lato" w:hAnsi="Lato"/>
        </w:rPr>
        <w:t>USŁUGI</w:t>
      </w:r>
      <w:r w:rsidR="00C3722B" w:rsidRPr="004B274C">
        <w:rPr>
          <w:rFonts w:ascii="Lato" w:hAnsi="Lato"/>
        </w:rPr>
        <w:t xml:space="preserve"> A2C/A2B</w:t>
      </w:r>
      <w:bookmarkEnd w:id="7"/>
    </w:p>
    <w:p w14:paraId="4D454379" w14:textId="014CDDE3" w:rsidR="00D86DEB" w:rsidRPr="004B274C" w:rsidRDefault="00D86DEB" w:rsidP="00231089">
      <w:pPr>
        <w:spacing w:after="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 xml:space="preserve">W przypadku projektu, którego efektem jest uruchomienie lub poprawa funkcjonalności e-usług publicznych A2C/A2B </w:t>
      </w:r>
      <w:r w:rsidR="00F77A52" w:rsidRPr="004B274C">
        <w:rPr>
          <w:rFonts w:ascii="Lato" w:hAnsi="Lato"/>
          <w:sz w:val="24"/>
          <w:szCs w:val="24"/>
        </w:rPr>
        <w:t>przedstaw</w:t>
      </w:r>
      <w:r w:rsidRPr="004B274C">
        <w:rPr>
          <w:rFonts w:ascii="Lato" w:hAnsi="Lato"/>
          <w:sz w:val="24"/>
          <w:szCs w:val="24"/>
        </w:rPr>
        <w:t xml:space="preserve"> dane dotyczące e-usług. W szczególności wska</w:t>
      </w:r>
      <w:r w:rsidR="00F77A52" w:rsidRPr="004B274C">
        <w:rPr>
          <w:rFonts w:ascii="Lato" w:hAnsi="Lato"/>
          <w:sz w:val="24"/>
          <w:szCs w:val="24"/>
        </w:rPr>
        <w:t>ż</w:t>
      </w:r>
      <w:r w:rsidRPr="004B274C">
        <w:rPr>
          <w:rFonts w:ascii="Lato" w:hAnsi="Lato"/>
          <w:sz w:val="24"/>
          <w:szCs w:val="24"/>
        </w:rPr>
        <w:t>:</w:t>
      </w:r>
    </w:p>
    <w:p w14:paraId="753A5078" w14:textId="780406CC" w:rsidR="00D86DEB" w:rsidRPr="004B274C" w:rsidRDefault="00D86DEB" w:rsidP="004B274C">
      <w:pPr>
        <w:pStyle w:val="Akapitzlist"/>
        <w:numPr>
          <w:ilvl w:val="0"/>
          <w:numId w:val="15"/>
        </w:numPr>
        <w:spacing w:after="0" w:line="360" w:lineRule="auto"/>
        <w:ind w:left="284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t>Nazwę tworzonej lub rozwijanej e-usługi</w:t>
      </w:r>
      <w:r w:rsidRPr="004B274C">
        <w:rPr>
          <w:rFonts w:ascii="Lato" w:hAnsi="Lato"/>
          <w:sz w:val="24"/>
          <w:szCs w:val="24"/>
        </w:rPr>
        <w:t xml:space="preserve"> – zdefini</w:t>
      </w:r>
      <w:r w:rsidR="00F77A52" w:rsidRPr="004B274C">
        <w:rPr>
          <w:rFonts w:ascii="Lato" w:hAnsi="Lato"/>
          <w:sz w:val="24"/>
          <w:szCs w:val="24"/>
        </w:rPr>
        <w:t>uj</w:t>
      </w:r>
      <w:r w:rsidRPr="004B274C">
        <w:rPr>
          <w:rFonts w:ascii="Lato" w:hAnsi="Lato"/>
          <w:sz w:val="24"/>
          <w:szCs w:val="24"/>
        </w:rPr>
        <w:t xml:space="preserve"> nazwę tworzonej e-usługi</w:t>
      </w:r>
      <w:r w:rsidR="00CA0914" w:rsidRPr="004B274C">
        <w:rPr>
          <w:rFonts w:ascii="Lato" w:hAnsi="Lato"/>
          <w:sz w:val="24"/>
          <w:szCs w:val="24"/>
        </w:rPr>
        <w:t>;</w:t>
      </w:r>
    </w:p>
    <w:p w14:paraId="576D5882" w14:textId="2D516E64" w:rsidR="00D86DEB" w:rsidRPr="004B274C" w:rsidRDefault="00D86DEB" w:rsidP="004B274C">
      <w:pPr>
        <w:pStyle w:val="Akapitzlist"/>
        <w:numPr>
          <w:ilvl w:val="0"/>
          <w:numId w:val="15"/>
        </w:numPr>
        <w:spacing w:after="0" w:line="360" w:lineRule="auto"/>
        <w:ind w:left="284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t xml:space="preserve">Typ e-usługi </w:t>
      </w:r>
      <w:r w:rsidRPr="004B274C">
        <w:rPr>
          <w:rFonts w:ascii="Lato" w:hAnsi="Lato"/>
          <w:sz w:val="24"/>
          <w:szCs w:val="24"/>
        </w:rPr>
        <w:t>– wska</w:t>
      </w:r>
      <w:r w:rsidR="00F77A52" w:rsidRPr="004B274C">
        <w:rPr>
          <w:rFonts w:ascii="Lato" w:hAnsi="Lato"/>
          <w:sz w:val="24"/>
          <w:szCs w:val="24"/>
        </w:rPr>
        <w:t>ż</w:t>
      </w:r>
      <w:r w:rsidRPr="004B274C">
        <w:rPr>
          <w:rFonts w:ascii="Lato" w:hAnsi="Lato"/>
          <w:sz w:val="24"/>
          <w:szCs w:val="24"/>
        </w:rPr>
        <w:t xml:space="preserve"> typ usługi w oparciu o profil jej odbiorców:</w:t>
      </w:r>
    </w:p>
    <w:p w14:paraId="18E9632C" w14:textId="48FB8260" w:rsidR="00D86DEB" w:rsidRPr="004B274C" w:rsidRDefault="00D86DEB" w:rsidP="004B274C">
      <w:pPr>
        <w:pStyle w:val="Akapitzlist"/>
        <w:numPr>
          <w:ilvl w:val="0"/>
          <w:numId w:val="16"/>
        </w:numPr>
        <w:spacing w:after="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A2B – w przypadku, gdy usługa będzie wykorzystywana jedynie przez przedsiębiorców;</w:t>
      </w:r>
    </w:p>
    <w:p w14:paraId="6650E8B0" w14:textId="73C57FED" w:rsidR="00D86DEB" w:rsidRPr="004B274C" w:rsidRDefault="00D86DEB" w:rsidP="004B274C">
      <w:pPr>
        <w:pStyle w:val="Akapitzlist"/>
        <w:numPr>
          <w:ilvl w:val="0"/>
          <w:numId w:val="16"/>
        </w:numPr>
        <w:spacing w:after="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A2C – w przypadku, gdy usługa będzie wykorzystywana jedynie przez obywateli;</w:t>
      </w:r>
    </w:p>
    <w:p w14:paraId="34E470C0" w14:textId="6A1B0AB6" w:rsidR="00D86DEB" w:rsidRPr="004B274C" w:rsidRDefault="00D86DEB" w:rsidP="004B274C">
      <w:pPr>
        <w:pStyle w:val="Akapitzlist"/>
        <w:numPr>
          <w:ilvl w:val="0"/>
          <w:numId w:val="16"/>
        </w:numPr>
        <w:spacing w:after="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A2B/A2C – w przypadku, gdy usługa będzie wykorzystywana zarówno przez obywateli, jak i przedsiębiorców.</w:t>
      </w:r>
    </w:p>
    <w:p w14:paraId="0B59CAFC" w14:textId="344774FC" w:rsidR="00D86DEB" w:rsidRPr="004B274C" w:rsidRDefault="00D86DEB" w:rsidP="004B274C">
      <w:pPr>
        <w:pStyle w:val="Akapitzlist"/>
        <w:numPr>
          <w:ilvl w:val="0"/>
          <w:numId w:val="17"/>
        </w:numPr>
        <w:spacing w:after="0" w:line="360" w:lineRule="auto"/>
        <w:ind w:left="284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t xml:space="preserve">Aktualny poziom e-dojrzałości </w:t>
      </w:r>
      <w:r w:rsidRPr="004B274C">
        <w:rPr>
          <w:rFonts w:ascii="Lato" w:hAnsi="Lato"/>
          <w:sz w:val="24"/>
          <w:szCs w:val="24"/>
        </w:rPr>
        <w:t>– wska</w:t>
      </w:r>
      <w:r w:rsidR="00F77A52" w:rsidRPr="004B274C">
        <w:rPr>
          <w:rFonts w:ascii="Lato" w:hAnsi="Lato"/>
          <w:sz w:val="24"/>
          <w:szCs w:val="24"/>
        </w:rPr>
        <w:t>ż</w:t>
      </w:r>
      <w:r w:rsidRPr="004B274C">
        <w:rPr>
          <w:rFonts w:ascii="Lato" w:hAnsi="Lato"/>
          <w:sz w:val="24"/>
          <w:szCs w:val="24"/>
        </w:rPr>
        <w:t xml:space="preserve"> poziom e-dojrzałości usługi mierzony przed rozpoczęciem realizacji Projektu. W przypadku gdy dana e-usługa nie była świadczona </w:t>
      </w:r>
      <w:r w:rsidR="00F77A52" w:rsidRPr="004B274C">
        <w:rPr>
          <w:rFonts w:ascii="Lato" w:hAnsi="Lato"/>
          <w:sz w:val="24"/>
          <w:szCs w:val="24"/>
        </w:rPr>
        <w:t>wpisz</w:t>
      </w:r>
      <w:r w:rsidRPr="004B274C">
        <w:rPr>
          <w:rFonts w:ascii="Lato" w:hAnsi="Lato"/>
          <w:sz w:val="24"/>
          <w:szCs w:val="24"/>
        </w:rPr>
        <w:t xml:space="preserve"> „nie dotyczy”</w:t>
      </w:r>
      <w:r w:rsidR="00CA0914" w:rsidRPr="004B274C">
        <w:rPr>
          <w:rFonts w:ascii="Lato" w:hAnsi="Lato"/>
          <w:sz w:val="24"/>
          <w:szCs w:val="24"/>
        </w:rPr>
        <w:t>;</w:t>
      </w:r>
    </w:p>
    <w:p w14:paraId="4B9C3140" w14:textId="75676D22" w:rsidR="00D86DEB" w:rsidRPr="004B274C" w:rsidRDefault="00D86DEB" w:rsidP="004B274C">
      <w:pPr>
        <w:pStyle w:val="Akapitzlist"/>
        <w:numPr>
          <w:ilvl w:val="0"/>
          <w:numId w:val="17"/>
        </w:numPr>
        <w:spacing w:after="0" w:line="360" w:lineRule="auto"/>
        <w:ind w:left="284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t>Docelowy poziom e-dojrzałości</w:t>
      </w:r>
      <w:r w:rsidRPr="004B274C">
        <w:rPr>
          <w:rFonts w:ascii="Lato" w:hAnsi="Lato"/>
          <w:sz w:val="24"/>
          <w:szCs w:val="24"/>
        </w:rPr>
        <w:t xml:space="preserve"> </w:t>
      </w:r>
      <w:r w:rsidR="00F77A52" w:rsidRPr="004B274C">
        <w:rPr>
          <w:rFonts w:ascii="Lato" w:hAnsi="Lato"/>
          <w:sz w:val="24"/>
          <w:szCs w:val="24"/>
        </w:rPr>
        <w:t>–</w:t>
      </w:r>
      <w:r w:rsidRPr="004B274C">
        <w:rPr>
          <w:rFonts w:ascii="Lato" w:hAnsi="Lato"/>
          <w:sz w:val="24"/>
          <w:szCs w:val="24"/>
        </w:rPr>
        <w:t xml:space="preserve"> wska</w:t>
      </w:r>
      <w:r w:rsidR="00F77A52" w:rsidRPr="004B274C">
        <w:rPr>
          <w:rFonts w:ascii="Lato" w:hAnsi="Lato"/>
          <w:sz w:val="24"/>
          <w:szCs w:val="24"/>
        </w:rPr>
        <w:t>ż</w:t>
      </w:r>
      <w:r w:rsidRPr="004B274C">
        <w:rPr>
          <w:rFonts w:ascii="Lato" w:hAnsi="Lato"/>
          <w:sz w:val="24"/>
          <w:szCs w:val="24"/>
        </w:rPr>
        <w:t xml:space="preserve"> poziom e-dojrzałości usługi osiągnięty po zakończeniu realizacji Projektu</w:t>
      </w:r>
      <w:r w:rsidR="00CA0914" w:rsidRPr="004B274C">
        <w:rPr>
          <w:rFonts w:ascii="Lato" w:hAnsi="Lato"/>
          <w:sz w:val="24"/>
          <w:szCs w:val="24"/>
        </w:rPr>
        <w:t>;</w:t>
      </w:r>
    </w:p>
    <w:p w14:paraId="0F37B851" w14:textId="7CE90C8D" w:rsidR="00D86DEB" w:rsidRPr="004B274C" w:rsidRDefault="00D86DEB" w:rsidP="004B274C">
      <w:pPr>
        <w:pStyle w:val="Akapitzlist"/>
        <w:numPr>
          <w:ilvl w:val="0"/>
          <w:numId w:val="17"/>
        </w:numPr>
        <w:spacing w:after="0" w:line="360" w:lineRule="auto"/>
        <w:ind w:left="284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lastRenderedPageBreak/>
        <w:t>Dotychczasowe funkcjonalności e-usługi (jeżeli dotyczy)</w:t>
      </w:r>
      <w:r w:rsidRPr="004B274C">
        <w:rPr>
          <w:rFonts w:ascii="Lato" w:hAnsi="Lato"/>
          <w:sz w:val="24"/>
          <w:szCs w:val="24"/>
        </w:rPr>
        <w:t xml:space="preserve"> – przedstaw w formie uporządkowanej (np. poprzez zastosowanie </w:t>
      </w:r>
      <w:proofErr w:type="spellStart"/>
      <w:r w:rsidR="00AC6071" w:rsidRPr="004B274C">
        <w:rPr>
          <w:rFonts w:ascii="Lato" w:hAnsi="Lato"/>
          <w:sz w:val="24"/>
          <w:szCs w:val="24"/>
        </w:rPr>
        <w:t>punktorów</w:t>
      </w:r>
      <w:proofErr w:type="spellEnd"/>
      <w:r w:rsidR="00AC6071" w:rsidRPr="004B274C">
        <w:rPr>
          <w:rFonts w:ascii="Lato" w:hAnsi="Lato"/>
          <w:sz w:val="24"/>
          <w:szCs w:val="24"/>
        </w:rPr>
        <w:t>) szczególne</w:t>
      </w:r>
      <w:r w:rsidRPr="004B274C">
        <w:rPr>
          <w:rFonts w:ascii="Lato" w:hAnsi="Lato"/>
          <w:sz w:val="24"/>
          <w:szCs w:val="24"/>
        </w:rPr>
        <w:t xml:space="preserve"> cechy lub elementy danej e-usługi</w:t>
      </w:r>
      <w:r w:rsidR="00CA0914" w:rsidRPr="004B274C">
        <w:rPr>
          <w:rFonts w:ascii="Lato" w:hAnsi="Lato"/>
          <w:sz w:val="24"/>
          <w:szCs w:val="24"/>
        </w:rPr>
        <w:t>,</w:t>
      </w:r>
      <w:r w:rsidRPr="004B274C">
        <w:rPr>
          <w:rFonts w:ascii="Lato" w:hAnsi="Lato"/>
          <w:sz w:val="24"/>
          <w:szCs w:val="24"/>
        </w:rPr>
        <w:t xml:space="preserve"> wg stanu poprzedzającego realizację Projektu</w:t>
      </w:r>
      <w:r w:rsidR="00CA0914" w:rsidRPr="004B274C">
        <w:rPr>
          <w:rFonts w:ascii="Lato" w:hAnsi="Lato"/>
          <w:sz w:val="24"/>
          <w:szCs w:val="24"/>
        </w:rPr>
        <w:t>;</w:t>
      </w:r>
      <w:r w:rsidRPr="004B274C">
        <w:rPr>
          <w:rFonts w:ascii="Lato" w:hAnsi="Lato"/>
          <w:sz w:val="24"/>
          <w:szCs w:val="24"/>
        </w:rPr>
        <w:t xml:space="preserve"> </w:t>
      </w:r>
    </w:p>
    <w:p w14:paraId="2A1C742E" w14:textId="139386AE" w:rsidR="00D86DEB" w:rsidRPr="004B274C" w:rsidRDefault="00D86DEB" w:rsidP="004B274C">
      <w:pPr>
        <w:pStyle w:val="Akapitzlist"/>
        <w:numPr>
          <w:ilvl w:val="0"/>
          <w:numId w:val="17"/>
        </w:numPr>
        <w:spacing w:after="0" w:line="360" w:lineRule="auto"/>
        <w:ind w:left="284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t>Nowe funkcjonalności e-usługi (szczególne cechy lub elementy)</w:t>
      </w:r>
      <w:r w:rsidRPr="004B274C">
        <w:rPr>
          <w:rFonts w:ascii="Lato" w:hAnsi="Lato"/>
          <w:sz w:val="24"/>
          <w:szCs w:val="24"/>
        </w:rPr>
        <w:t xml:space="preserve"> - </w:t>
      </w:r>
      <w:r w:rsidR="00F77A52" w:rsidRPr="004B274C">
        <w:rPr>
          <w:rFonts w:ascii="Lato" w:hAnsi="Lato"/>
          <w:sz w:val="24"/>
          <w:szCs w:val="24"/>
        </w:rPr>
        <w:t>wskaż</w:t>
      </w:r>
      <w:r w:rsidRPr="004B274C">
        <w:rPr>
          <w:rFonts w:ascii="Lato" w:hAnsi="Lato"/>
          <w:sz w:val="24"/>
          <w:szCs w:val="24"/>
        </w:rPr>
        <w:t xml:space="preserve"> w formie uporządkowanej (np. poprzez zastosowanie </w:t>
      </w:r>
      <w:proofErr w:type="spellStart"/>
      <w:r w:rsidR="00AC6071" w:rsidRPr="004B274C">
        <w:rPr>
          <w:rFonts w:ascii="Lato" w:hAnsi="Lato"/>
          <w:sz w:val="24"/>
          <w:szCs w:val="24"/>
        </w:rPr>
        <w:t>punktorów</w:t>
      </w:r>
      <w:proofErr w:type="spellEnd"/>
      <w:r w:rsidR="00AC6071" w:rsidRPr="004B274C">
        <w:rPr>
          <w:rFonts w:ascii="Lato" w:hAnsi="Lato"/>
          <w:sz w:val="24"/>
          <w:szCs w:val="24"/>
        </w:rPr>
        <w:t>) szczególne</w:t>
      </w:r>
      <w:r w:rsidRPr="004B274C">
        <w:rPr>
          <w:rFonts w:ascii="Lato" w:hAnsi="Lato"/>
          <w:sz w:val="24"/>
          <w:szCs w:val="24"/>
        </w:rPr>
        <w:t xml:space="preserve"> cechy lub elementy danej e-usługi powstałe w wyniku realizacji Projektu</w:t>
      </w:r>
      <w:r w:rsidR="00CA0914" w:rsidRPr="004B274C">
        <w:rPr>
          <w:rFonts w:ascii="Lato" w:hAnsi="Lato"/>
          <w:sz w:val="24"/>
          <w:szCs w:val="24"/>
        </w:rPr>
        <w:t>;</w:t>
      </w:r>
      <w:r w:rsidRPr="004B274C">
        <w:rPr>
          <w:rFonts w:ascii="Lato" w:hAnsi="Lato"/>
          <w:sz w:val="24"/>
          <w:szCs w:val="24"/>
        </w:rPr>
        <w:t xml:space="preserve"> </w:t>
      </w:r>
    </w:p>
    <w:p w14:paraId="5A698FE1" w14:textId="45651AAA" w:rsidR="00D86DEB" w:rsidRPr="004B274C" w:rsidRDefault="00D86DEB" w:rsidP="004B274C">
      <w:pPr>
        <w:pStyle w:val="Akapitzlist"/>
        <w:numPr>
          <w:ilvl w:val="0"/>
          <w:numId w:val="17"/>
        </w:numPr>
        <w:spacing w:after="360" w:line="360" w:lineRule="auto"/>
        <w:ind w:left="283" w:hanging="357"/>
        <w:contextualSpacing w:val="0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t xml:space="preserve">Sprawa (obowiązek lub uprawnienie) realizowana dzięki danej e-usłudze </w:t>
      </w:r>
      <w:r w:rsidRPr="004B274C">
        <w:rPr>
          <w:rFonts w:ascii="Lato" w:hAnsi="Lato"/>
          <w:sz w:val="24"/>
          <w:szCs w:val="24"/>
        </w:rPr>
        <w:t>– wska</w:t>
      </w:r>
      <w:r w:rsidR="00F77A52" w:rsidRPr="004B274C">
        <w:rPr>
          <w:rFonts w:ascii="Lato" w:hAnsi="Lato"/>
          <w:sz w:val="24"/>
          <w:szCs w:val="24"/>
        </w:rPr>
        <w:t>ż</w:t>
      </w:r>
      <w:r w:rsidRPr="004B274C">
        <w:rPr>
          <w:rFonts w:ascii="Lato" w:hAnsi="Lato"/>
          <w:sz w:val="24"/>
          <w:szCs w:val="24"/>
        </w:rPr>
        <w:t xml:space="preserve"> jaka sprawa</w:t>
      </w:r>
      <w:r w:rsidR="00447512" w:rsidRPr="004B274C">
        <w:rPr>
          <w:rFonts w:ascii="Lato" w:hAnsi="Lato"/>
          <w:sz w:val="24"/>
          <w:szCs w:val="24"/>
        </w:rPr>
        <w:t xml:space="preserve"> będzie możliwa do załatwienia dzięki e-usłudze.</w:t>
      </w:r>
    </w:p>
    <w:p w14:paraId="08D1F375" w14:textId="61D6341B" w:rsidR="00D86DEB" w:rsidRPr="004B274C" w:rsidRDefault="00D86DEB" w:rsidP="004B274C">
      <w:pPr>
        <w:spacing w:after="24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t>PAMIĘTAJ!!!</w:t>
      </w:r>
      <w:r w:rsidRPr="004B274C">
        <w:rPr>
          <w:rFonts w:ascii="Lato" w:hAnsi="Lato"/>
          <w:sz w:val="24"/>
          <w:szCs w:val="24"/>
        </w:rPr>
        <w:t xml:space="preserve"> </w:t>
      </w:r>
      <w:r w:rsidR="00447512" w:rsidRPr="004B274C">
        <w:rPr>
          <w:rFonts w:ascii="Lato" w:hAnsi="Lato"/>
          <w:sz w:val="24"/>
          <w:szCs w:val="24"/>
        </w:rPr>
        <w:t>P</w:t>
      </w:r>
      <w:r w:rsidRPr="004B274C">
        <w:rPr>
          <w:rFonts w:ascii="Lato" w:hAnsi="Lato"/>
          <w:sz w:val="24"/>
          <w:szCs w:val="24"/>
        </w:rPr>
        <w:t>rojekt wdraża e-usługę dla obywatela. Wyznacznikiem e-usługi jest sprawa, którą</w:t>
      </w:r>
      <w:r w:rsidR="00447512" w:rsidRPr="004B274C">
        <w:rPr>
          <w:rFonts w:ascii="Lato" w:hAnsi="Lato"/>
          <w:sz w:val="24"/>
          <w:szCs w:val="24"/>
        </w:rPr>
        <w:t xml:space="preserve"> </w:t>
      </w:r>
      <w:r w:rsidRPr="004B274C">
        <w:rPr>
          <w:rFonts w:ascii="Lato" w:hAnsi="Lato"/>
          <w:sz w:val="24"/>
          <w:szCs w:val="24"/>
        </w:rPr>
        <w:t>załatwia obywatel. W tym punkcie</w:t>
      </w:r>
      <w:r w:rsidR="00447512" w:rsidRPr="004B274C">
        <w:rPr>
          <w:rFonts w:ascii="Lato" w:hAnsi="Lato"/>
          <w:sz w:val="24"/>
          <w:szCs w:val="24"/>
        </w:rPr>
        <w:t xml:space="preserve"> opis</w:t>
      </w:r>
      <w:r w:rsidR="00200E8C" w:rsidRPr="004B274C">
        <w:rPr>
          <w:rFonts w:ascii="Lato" w:hAnsi="Lato"/>
          <w:sz w:val="24"/>
          <w:szCs w:val="24"/>
        </w:rPr>
        <w:t>z</w:t>
      </w:r>
      <w:r w:rsidRPr="004B274C">
        <w:rPr>
          <w:rFonts w:ascii="Lato" w:hAnsi="Lato"/>
          <w:sz w:val="24"/>
          <w:szCs w:val="24"/>
        </w:rPr>
        <w:t xml:space="preserve"> e-usługę tak, jakbyś opowiadał o niej jej odbiorcy – obywatelowi. To</w:t>
      </w:r>
      <w:r w:rsidR="00447512" w:rsidRPr="004B274C">
        <w:rPr>
          <w:rFonts w:ascii="Lato" w:hAnsi="Lato"/>
          <w:sz w:val="24"/>
          <w:szCs w:val="24"/>
        </w:rPr>
        <w:t xml:space="preserve"> </w:t>
      </w:r>
      <w:r w:rsidRPr="004B274C">
        <w:rPr>
          <w:rFonts w:ascii="Lato" w:hAnsi="Lato"/>
          <w:sz w:val="24"/>
          <w:szCs w:val="24"/>
        </w:rPr>
        <w:t>znaczy: pisz językiem maksymalnie prostym, unikaj języka urzędniczego, powoływania się na akty prawne.</w:t>
      </w:r>
    </w:p>
    <w:p w14:paraId="4853F089" w14:textId="7199ED03" w:rsidR="00D86DEB" w:rsidRPr="004B274C" w:rsidRDefault="00D86DEB" w:rsidP="004B274C">
      <w:pPr>
        <w:spacing w:after="24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Ważne jest to, co obywatel uzyska dzięki Twojej pracy. Opisz, jak Twój projekt ułatwi obywatelowi realizację</w:t>
      </w:r>
      <w:r w:rsidR="00447512" w:rsidRPr="004B274C">
        <w:rPr>
          <w:rFonts w:ascii="Lato" w:hAnsi="Lato"/>
          <w:sz w:val="24"/>
          <w:szCs w:val="24"/>
        </w:rPr>
        <w:t xml:space="preserve"> </w:t>
      </w:r>
      <w:r w:rsidRPr="004B274C">
        <w:rPr>
          <w:rFonts w:ascii="Lato" w:hAnsi="Lato"/>
          <w:sz w:val="24"/>
          <w:szCs w:val="24"/>
        </w:rPr>
        <w:t>danego obowiązku lub uprawnienia.</w:t>
      </w:r>
    </w:p>
    <w:p w14:paraId="64D7C1A5" w14:textId="081FBF99" w:rsidR="00447512" w:rsidRPr="004B274C" w:rsidRDefault="00447512" w:rsidP="004B274C">
      <w:pPr>
        <w:spacing w:after="360" w:line="360" w:lineRule="auto"/>
        <w:rPr>
          <w:rFonts w:ascii="Lato" w:hAnsi="Lato"/>
          <w:b/>
          <w:bCs/>
          <w:iCs/>
          <w:sz w:val="24"/>
          <w:szCs w:val="24"/>
        </w:rPr>
      </w:pPr>
      <w:r w:rsidRPr="004B274C">
        <w:rPr>
          <w:rFonts w:ascii="Lato" w:hAnsi="Lato"/>
          <w:b/>
          <w:bCs/>
          <w:color w:val="ED0000"/>
          <w:sz w:val="24"/>
          <w:szCs w:val="24"/>
        </w:rPr>
        <w:t xml:space="preserve">Należy pamiętać, że zgodnie z kryterium merytorycznym nr 10 </w:t>
      </w:r>
      <w:r w:rsidRPr="004B274C">
        <w:rPr>
          <w:rFonts w:ascii="Lato" w:hAnsi="Lato"/>
          <w:b/>
          <w:bCs/>
          <w:iCs/>
          <w:color w:val="ED0000"/>
          <w:sz w:val="24"/>
          <w:szCs w:val="24"/>
        </w:rPr>
        <w:t xml:space="preserve">„Wysoka dojrzałość i klarowny zakres e-usług” </w:t>
      </w:r>
      <w:r w:rsidR="0042798D" w:rsidRPr="004B274C">
        <w:rPr>
          <w:rFonts w:ascii="Lato" w:hAnsi="Lato"/>
          <w:b/>
          <w:bCs/>
          <w:iCs/>
          <w:sz w:val="24"/>
          <w:szCs w:val="24"/>
        </w:rPr>
        <w:t>w</w:t>
      </w:r>
      <w:r w:rsidRPr="004B274C">
        <w:rPr>
          <w:rFonts w:ascii="Lato" w:hAnsi="Lato"/>
          <w:b/>
          <w:bCs/>
          <w:iCs/>
          <w:sz w:val="24"/>
          <w:szCs w:val="24"/>
        </w:rPr>
        <w:t>szystkie e-usługi A2B/A2C wdrażane w ramach projektu osiągają minimum 4 poziom e-dojrzałości.</w:t>
      </w:r>
    </w:p>
    <w:p w14:paraId="39AC2831" w14:textId="392679EF" w:rsidR="0021207B" w:rsidRPr="004B274C" w:rsidRDefault="00335548" w:rsidP="004B274C">
      <w:pPr>
        <w:pStyle w:val="Nagwek2"/>
        <w:tabs>
          <w:tab w:val="left" w:pos="284"/>
          <w:tab w:val="left" w:pos="426"/>
        </w:tabs>
        <w:spacing w:before="100" w:beforeAutospacing="1" w:after="100" w:afterAutospacing="1" w:line="360" w:lineRule="auto"/>
        <w:jc w:val="left"/>
        <w:rPr>
          <w:rFonts w:ascii="Lato" w:hAnsi="Lato"/>
        </w:rPr>
      </w:pPr>
      <w:bookmarkStart w:id="8" w:name="_Toc228196713"/>
      <w:r w:rsidRPr="004B274C">
        <w:rPr>
          <w:rFonts w:ascii="Lato" w:hAnsi="Lato"/>
        </w:rPr>
        <w:t>5</w:t>
      </w:r>
      <w:r w:rsidR="00C3722B" w:rsidRPr="004B274C">
        <w:rPr>
          <w:rFonts w:ascii="Lato" w:hAnsi="Lato"/>
        </w:rPr>
        <w:t>.2</w:t>
      </w:r>
      <w:r w:rsidR="00D91BA9" w:rsidRPr="004B274C">
        <w:rPr>
          <w:rFonts w:ascii="Lato" w:hAnsi="Lato"/>
        </w:rPr>
        <w:tab/>
      </w:r>
      <w:r w:rsidR="00C3722B" w:rsidRPr="004B274C">
        <w:rPr>
          <w:rFonts w:ascii="Lato" w:hAnsi="Lato"/>
        </w:rPr>
        <w:t>E-USŁUGI A2A</w:t>
      </w:r>
      <w:r w:rsidR="00AF03D6" w:rsidRPr="004B274C">
        <w:rPr>
          <w:rFonts w:ascii="Lato" w:hAnsi="Lato"/>
        </w:rPr>
        <w:t xml:space="preserve"> – </w:t>
      </w:r>
      <w:r w:rsidR="003F1224" w:rsidRPr="004B274C">
        <w:rPr>
          <w:rFonts w:ascii="Lato" w:hAnsi="Lato"/>
        </w:rPr>
        <w:t>dotyczy,</w:t>
      </w:r>
      <w:r w:rsidR="00AF03D6" w:rsidRPr="004B274C">
        <w:rPr>
          <w:rFonts w:ascii="Lato" w:hAnsi="Lato"/>
        </w:rPr>
        <w:t xml:space="preserve"> jeśli takie usługi są planowane</w:t>
      </w:r>
      <w:bookmarkEnd w:id="8"/>
    </w:p>
    <w:p w14:paraId="0C16098D" w14:textId="3F590642" w:rsidR="00455203" w:rsidRPr="004B274C" w:rsidRDefault="00455203" w:rsidP="004B274C">
      <w:pPr>
        <w:spacing w:line="360" w:lineRule="auto"/>
        <w:ind w:left="-76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W przypadku projektu, którego efektem jest uruchomienie lub poprawa funkcjonalności e-usług publicznych A2A wyka</w:t>
      </w:r>
      <w:r w:rsidR="00200E8C" w:rsidRPr="004B274C">
        <w:rPr>
          <w:rFonts w:ascii="Lato" w:hAnsi="Lato"/>
          <w:sz w:val="24"/>
          <w:szCs w:val="24"/>
        </w:rPr>
        <w:t>ż</w:t>
      </w:r>
      <w:r w:rsidRPr="004B274C">
        <w:rPr>
          <w:rFonts w:ascii="Lato" w:hAnsi="Lato"/>
          <w:sz w:val="24"/>
          <w:szCs w:val="24"/>
        </w:rPr>
        <w:t xml:space="preserve"> dane dotyczące e-usług. W szczególności wska</w:t>
      </w:r>
      <w:r w:rsidR="00200E8C" w:rsidRPr="004B274C">
        <w:rPr>
          <w:rFonts w:ascii="Lato" w:hAnsi="Lato"/>
          <w:sz w:val="24"/>
          <w:szCs w:val="24"/>
        </w:rPr>
        <w:t>ż</w:t>
      </w:r>
      <w:r w:rsidRPr="004B274C">
        <w:rPr>
          <w:rFonts w:ascii="Lato" w:hAnsi="Lato"/>
          <w:sz w:val="24"/>
          <w:szCs w:val="24"/>
        </w:rPr>
        <w:t>:</w:t>
      </w:r>
    </w:p>
    <w:p w14:paraId="11550972" w14:textId="6547516F" w:rsidR="00455203" w:rsidRPr="004B274C" w:rsidRDefault="00455203" w:rsidP="004B274C">
      <w:pPr>
        <w:pStyle w:val="Akapitzlist"/>
        <w:numPr>
          <w:ilvl w:val="0"/>
          <w:numId w:val="18"/>
        </w:numPr>
        <w:spacing w:line="360" w:lineRule="auto"/>
        <w:ind w:left="284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t>Nazwę tworzonej lub rozwijanej e-usługi</w:t>
      </w:r>
      <w:r w:rsidRPr="004B274C">
        <w:rPr>
          <w:rFonts w:ascii="Lato" w:hAnsi="Lato"/>
          <w:sz w:val="24"/>
          <w:szCs w:val="24"/>
        </w:rPr>
        <w:t xml:space="preserve"> – zdefini</w:t>
      </w:r>
      <w:r w:rsidR="00200E8C" w:rsidRPr="004B274C">
        <w:rPr>
          <w:rFonts w:ascii="Lato" w:hAnsi="Lato"/>
          <w:sz w:val="24"/>
          <w:szCs w:val="24"/>
        </w:rPr>
        <w:t>uj</w:t>
      </w:r>
      <w:r w:rsidRPr="004B274C">
        <w:rPr>
          <w:rFonts w:ascii="Lato" w:hAnsi="Lato"/>
          <w:sz w:val="24"/>
          <w:szCs w:val="24"/>
        </w:rPr>
        <w:t xml:space="preserve"> nazwę tworzonej e-usługi</w:t>
      </w:r>
      <w:r w:rsidR="00CA0914" w:rsidRPr="004B274C">
        <w:rPr>
          <w:rFonts w:ascii="Lato" w:hAnsi="Lato"/>
          <w:sz w:val="24"/>
          <w:szCs w:val="24"/>
        </w:rPr>
        <w:t>;</w:t>
      </w:r>
    </w:p>
    <w:p w14:paraId="52C52F31" w14:textId="1CEFB995" w:rsidR="00455203" w:rsidRPr="004B274C" w:rsidRDefault="00455203" w:rsidP="004B274C">
      <w:pPr>
        <w:pStyle w:val="Akapitzlist"/>
        <w:numPr>
          <w:ilvl w:val="0"/>
          <w:numId w:val="18"/>
        </w:numPr>
        <w:spacing w:line="360" w:lineRule="auto"/>
        <w:ind w:left="284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t>Dotychczasowe funkcjonalności e-usługi (jeżeli dotyczy)</w:t>
      </w:r>
      <w:r w:rsidRPr="004B274C">
        <w:rPr>
          <w:rFonts w:ascii="Lato" w:hAnsi="Lato"/>
          <w:sz w:val="24"/>
          <w:szCs w:val="24"/>
        </w:rPr>
        <w:t xml:space="preserve"> – przedstaw w formie uporządkowanej (np. poprzez zastosowanie </w:t>
      </w:r>
      <w:proofErr w:type="spellStart"/>
      <w:r w:rsidRPr="004B274C">
        <w:rPr>
          <w:rFonts w:ascii="Lato" w:hAnsi="Lato"/>
          <w:sz w:val="24"/>
          <w:szCs w:val="24"/>
        </w:rPr>
        <w:t>punktorów</w:t>
      </w:r>
      <w:proofErr w:type="spellEnd"/>
      <w:r w:rsidRPr="004B274C">
        <w:rPr>
          <w:rFonts w:ascii="Lato" w:hAnsi="Lato"/>
          <w:sz w:val="24"/>
          <w:szCs w:val="24"/>
        </w:rPr>
        <w:t>) szczególne cechy lub elementy danej e-usługi wg. stanu poprzedzającego realizację Projektu</w:t>
      </w:r>
      <w:r w:rsidR="00CA0914" w:rsidRPr="004B274C">
        <w:rPr>
          <w:rFonts w:ascii="Lato" w:hAnsi="Lato"/>
          <w:sz w:val="24"/>
          <w:szCs w:val="24"/>
        </w:rPr>
        <w:t>;</w:t>
      </w:r>
      <w:r w:rsidRPr="004B274C">
        <w:rPr>
          <w:rFonts w:ascii="Lato" w:hAnsi="Lato"/>
          <w:sz w:val="24"/>
          <w:szCs w:val="24"/>
        </w:rPr>
        <w:t xml:space="preserve"> </w:t>
      </w:r>
    </w:p>
    <w:p w14:paraId="71B04F0D" w14:textId="76A6EEAE" w:rsidR="00455203" w:rsidRPr="004B274C" w:rsidRDefault="00455203" w:rsidP="004B274C">
      <w:pPr>
        <w:pStyle w:val="Akapitzlist"/>
        <w:numPr>
          <w:ilvl w:val="0"/>
          <w:numId w:val="18"/>
        </w:numPr>
        <w:spacing w:line="360" w:lineRule="auto"/>
        <w:ind w:left="284"/>
        <w:rPr>
          <w:rFonts w:ascii="Lato" w:hAnsi="Lato"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t>Nowe funkcjonalności e-usługi (szczególne cechy lub elementy)</w:t>
      </w:r>
      <w:r w:rsidRPr="004B274C">
        <w:rPr>
          <w:rFonts w:ascii="Lato" w:hAnsi="Lato"/>
          <w:sz w:val="24"/>
          <w:szCs w:val="24"/>
        </w:rPr>
        <w:t xml:space="preserve"> - </w:t>
      </w:r>
      <w:r w:rsidR="00200E8C" w:rsidRPr="004B274C">
        <w:rPr>
          <w:rFonts w:ascii="Lato" w:hAnsi="Lato"/>
          <w:sz w:val="24"/>
          <w:szCs w:val="24"/>
        </w:rPr>
        <w:t>przedstaw</w:t>
      </w:r>
      <w:r w:rsidRPr="004B274C">
        <w:rPr>
          <w:rFonts w:ascii="Lato" w:hAnsi="Lato"/>
          <w:sz w:val="24"/>
          <w:szCs w:val="24"/>
        </w:rPr>
        <w:t xml:space="preserve"> w formie uporządkowanej (np. poprzez zastosowanie </w:t>
      </w:r>
      <w:proofErr w:type="spellStart"/>
      <w:r w:rsidRPr="004B274C">
        <w:rPr>
          <w:rFonts w:ascii="Lato" w:hAnsi="Lato"/>
          <w:sz w:val="24"/>
          <w:szCs w:val="24"/>
        </w:rPr>
        <w:t>punktorów</w:t>
      </w:r>
      <w:proofErr w:type="spellEnd"/>
      <w:r w:rsidRPr="004B274C">
        <w:rPr>
          <w:rFonts w:ascii="Lato" w:hAnsi="Lato"/>
          <w:sz w:val="24"/>
          <w:szCs w:val="24"/>
        </w:rPr>
        <w:t>) szczególne cechy lub elementy danej e-usługi powstałe w wyniku realizacji Projektu</w:t>
      </w:r>
      <w:r w:rsidR="00CA0914" w:rsidRPr="004B274C">
        <w:rPr>
          <w:rFonts w:ascii="Lato" w:hAnsi="Lato"/>
          <w:sz w:val="24"/>
          <w:szCs w:val="24"/>
        </w:rPr>
        <w:t>;</w:t>
      </w:r>
      <w:r w:rsidRPr="004B274C">
        <w:rPr>
          <w:rFonts w:ascii="Lato" w:hAnsi="Lato"/>
          <w:sz w:val="24"/>
          <w:szCs w:val="24"/>
        </w:rPr>
        <w:t xml:space="preserve"> </w:t>
      </w:r>
    </w:p>
    <w:p w14:paraId="09DD6D55" w14:textId="77F023BA" w:rsidR="00A54EC8" w:rsidRPr="004B274C" w:rsidRDefault="00455203" w:rsidP="004B274C">
      <w:pPr>
        <w:pStyle w:val="Akapitzlist"/>
        <w:numPr>
          <w:ilvl w:val="0"/>
          <w:numId w:val="18"/>
        </w:numPr>
        <w:spacing w:after="360" w:line="360" w:lineRule="auto"/>
        <w:ind w:left="283" w:hanging="357"/>
        <w:contextualSpacing w:val="0"/>
        <w:rPr>
          <w:rFonts w:ascii="Lato" w:hAnsi="Lato"/>
          <w:b/>
          <w:bCs/>
          <w:sz w:val="24"/>
          <w:szCs w:val="24"/>
        </w:rPr>
      </w:pPr>
      <w:r w:rsidRPr="004B274C">
        <w:rPr>
          <w:rFonts w:ascii="Lato" w:hAnsi="Lato"/>
          <w:b/>
          <w:bCs/>
          <w:sz w:val="24"/>
          <w:szCs w:val="24"/>
        </w:rPr>
        <w:lastRenderedPageBreak/>
        <w:t xml:space="preserve">Sposób działania e-usługi – </w:t>
      </w:r>
      <w:r w:rsidRPr="004B274C">
        <w:rPr>
          <w:rFonts w:ascii="Lato" w:hAnsi="Lato"/>
          <w:sz w:val="24"/>
          <w:szCs w:val="24"/>
        </w:rPr>
        <w:t>opis</w:t>
      </w:r>
      <w:r w:rsidR="00200E8C" w:rsidRPr="004B274C">
        <w:rPr>
          <w:rFonts w:ascii="Lato" w:hAnsi="Lato"/>
          <w:sz w:val="24"/>
          <w:szCs w:val="24"/>
        </w:rPr>
        <w:t>z</w:t>
      </w:r>
      <w:r w:rsidRPr="004B274C">
        <w:rPr>
          <w:rFonts w:ascii="Lato" w:hAnsi="Lato"/>
          <w:sz w:val="24"/>
          <w:szCs w:val="24"/>
        </w:rPr>
        <w:t xml:space="preserve"> na czym polega dana usługa wewnątrzadministracyjna</w:t>
      </w:r>
      <w:r w:rsidR="00CA0914" w:rsidRPr="004B274C">
        <w:rPr>
          <w:rFonts w:ascii="Lato" w:hAnsi="Lato"/>
          <w:sz w:val="24"/>
          <w:szCs w:val="24"/>
        </w:rPr>
        <w:t>.</w:t>
      </w:r>
    </w:p>
    <w:p w14:paraId="2A9158F5" w14:textId="4506149E" w:rsidR="0021207B" w:rsidRPr="004B274C" w:rsidRDefault="001D6175" w:rsidP="004B274C">
      <w:pPr>
        <w:pStyle w:val="Nagwek2"/>
        <w:tabs>
          <w:tab w:val="left" w:pos="426"/>
        </w:tabs>
        <w:spacing w:before="100" w:beforeAutospacing="1" w:after="100" w:afterAutospacing="1" w:line="360" w:lineRule="auto"/>
        <w:jc w:val="left"/>
        <w:rPr>
          <w:rFonts w:ascii="Lato" w:hAnsi="Lato"/>
        </w:rPr>
      </w:pPr>
      <w:bookmarkStart w:id="9" w:name="_Toc228196714"/>
      <w:r w:rsidRPr="004B274C">
        <w:rPr>
          <w:rFonts w:ascii="Lato" w:hAnsi="Lato"/>
        </w:rPr>
        <w:t>5</w:t>
      </w:r>
      <w:r w:rsidR="00DC7ADB" w:rsidRPr="004B274C">
        <w:rPr>
          <w:rFonts w:ascii="Lato" w:hAnsi="Lato"/>
        </w:rPr>
        <w:t>.</w:t>
      </w:r>
      <w:r w:rsidR="00C3722B" w:rsidRPr="004B274C">
        <w:rPr>
          <w:rFonts w:ascii="Lato" w:hAnsi="Lato"/>
        </w:rPr>
        <w:t>3</w:t>
      </w:r>
      <w:r w:rsidR="00690859" w:rsidRPr="004B274C">
        <w:rPr>
          <w:rFonts w:ascii="Lato" w:hAnsi="Lato"/>
        </w:rPr>
        <w:tab/>
      </w:r>
      <w:r w:rsidR="00DC7ADB" w:rsidRPr="004B274C">
        <w:rPr>
          <w:rFonts w:ascii="Lato" w:hAnsi="Lato"/>
        </w:rPr>
        <w:t>SYSTEM TELEINFORMATYCZNY</w:t>
      </w:r>
      <w:bookmarkEnd w:id="9"/>
    </w:p>
    <w:p w14:paraId="3569FF2C" w14:textId="1C775BFE" w:rsidR="00A54EC8" w:rsidRPr="004B274C" w:rsidRDefault="005E6A42" w:rsidP="004B274C">
      <w:pPr>
        <w:spacing w:after="360" w:line="360" w:lineRule="auto"/>
        <w:rPr>
          <w:rFonts w:ascii="Lato" w:hAnsi="Lato" w:cstheme="minorHAnsi"/>
          <w:bCs/>
          <w:sz w:val="24"/>
          <w:szCs w:val="24"/>
        </w:rPr>
      </w:pPr>
      <w:r w:rsidRPr="004B274C">
        <w:rPr>
          <w:rFonts w:ascii="Lato" w:hAnsi="Lato" w:cstheme="minorHAnsi"/>
          <w:bCs/>
          <w:sz w:val="24"/>
          <w:szCs w:val="24"/>
        </w:rPr>
        <w:t xml:space="preserve">W tym </w:t>
      </w:r>
      <w:r w:rsidR="00200E8C" w:rsidRPr="004B274C">
        <w:rPr>
          <w:rFonts w:ascii="Lato" w:hAnsi="Lato" w:cstheme="minorHAnsi"/>
          <w:bCs/>
          <w:sz w:val="24"/>
          <w:szCs w:val="24"/>
        </w:rPr>
        <w:t xml:space="preserve">punkcie </w:t>
      </w:r>
      <w:r w:rsidRPr="004B274C">
        <w:rPr>
          <w:rFonts w:ascii="Lato" w:hAnsi="Lato" w:cstheme="minorHAnsi"/>
          <w:bCs/>
          <w:sz w:val="24"/>
          <w:szCs w:val="24"/>
        </w:rPr>
        <w:t>wska</w:t>
      </w:r>
      <w:r w:rsidR="00200E8C" w:rsidRPr="004B274C">
        <w:rPr>
          <w:rFonts w:ascii="Lato" w:hAnsi="Lato" w:cstheme="minorHAnsi"/>
          <w:bCs/>
          <w:sz w:val="24"/>
          <w:szCs w:val="24"/>
        </w:rPr>
        <w:t>ż</w:t>
      </w:r>
      <w:r w:rsidRPr="004B274C">
        <w:rPr>
          <w:rFonts w:ascii="Lato" w:hAnsi="Lato" w:cstheme="minorHAnsi"/>
          <w:bCs/>
          <w:sz w:val="24"/>
          <w:szCs w:val="24"/>
        </w:rPr>
        <w:t xml:space="preserve"> i opis</w:t>
      </w:r>
      <w:r w:rsidR="00200E8C" w:rsidRPr="004B274C">
        <w:rPr>
          <w:rFonts w:ascii="Lato" w:hAnsi="Lato" w:cstheme="minorHAnsi"/>
          <w:bCs/>
          <w:sz w:val="24"/>
          <w:szCs w:val="24"/>
        </w:rPr>
        <w:t>z</w:t>
      </w:r>
      <w:r w:rsidRPr="004B274C">
        <w:rPr>
          <w:rFonts w:ascii="Lato" w:hAnsi="Lato" w:cstheme="minorHAnsi"/>
          <w:bCs/>
          <w:sz w:val="24"/>
          <w:szCs w:val="24"/>
        </w:rPr>
        <w:t xml:space="preserve"> system teleinformatyczny, za </w:t>
      </w:r>
      <w:r w:rsidR="00AC6071" w:rsidRPr="004B274C">
        <w:rPr>
          <w:rFonts w:ascii="Lato" w:hAnsi="Lato" w:cstheme="minorHAnsi"/>
          <w:bCs/>
          <w:sz w:val="24"/>
          <w:szCs w:val="24"/>
        </w:rPr>
        <w:t>pośrednictwem,</w:t>
      </w:r>
      <w:r w:rsidRPr="004B274C">
        <w:rPr>
          <w:rFonts w:ascii="Lato" w:hAnsi="Lato" w:cstheme="minorHAnsi"/>
          <w:bCs/>
          <w:sz w:val="24"/>
          <w:szCs w:val="24"/>
        </w:rPr>
        <w:t xml:space="preserve"> którego będzie świadczona usługa i systemy informatyczne administracji, z którymi system będzie się komunikował w celu świadczenia usługi.</w:t>
      </w:r>
    </w:p>
    <w:p w14:paraId="22165C35" w14:textId="5297968C" w:rsidR="0021207B" w:rsidRPr="004B274C" w:rsidRDefault="0021207B" w:rsidP="004B274C">
      <w:pPr>
        <w:pStyle w:val="Nagwek2"/>
        <w:tabs>
          <w:tab w:val="left" w:pos="426"/>
        </w:tabs>
        <w:spacing w:before="100" w:beforeAutospacing="1" w:after="100" w:afterAutospacing="1" w:line="360" w:lineRule="auto"/>
        <w:jc w:val="left"/>
        <w:rPr>
          <w:rFonts w:ascii="Lato" w:hAnsi="Lato"/>
        </w:rPr>
      </w:pPr>
      <w:bookmarkStart w:id="10" w:name="_Toc228196715"/>
      <w:r w:rsidRPr="004B274C">
        <w:rPr>
          <w:rFonts w:ascii="Lato" w:hAnsi="Lato"/>
        </w:rPr>
        <w:t>5</w:t>
      </w:r>
      <w:r w:rsidR="002261B4" w:rsidRPr="004B274C">
        <w:rPr>
          <w:rFonts w:ascii="Lato" w:hAnsi="Lato"/>
        </w:rPr>
        <w:t>.</w:t>
      </w:r>
      <w:r w:rsidR="00C3722B" w:rsidRPr="004B274C">
        <w:rPr>
          <w:rFonts w:ascii="Lato" w:hAnsi="Lato"/>
        </w:rPr>
        <w:t>4</w:t>
      </w:r>
      <w:r w:rsidR="00B267BA" w:rsidRPr="004B274C">
        <w:rPr>
          <w:rFonts w:ascii="Lato" w:hAnsi="Lato"/>
        </w:rPr>
        <w:tab/>
      </w:r>
      <w:r w:rsidR="002261B4" w:rsidRPr="004B274C">
        <w:rPr>
          <w:rFonts w:ascii="Lato" w:hAnsi="Lato"/>
        </w:rPr>
        <w:t>API</w:t>
      </w:r>
      <w:bookmarkEnd w:id="10"/>
    </w:p>
    <w:p w14:paraId="3D1DF1F4" w14:textId="380DD6B5" w:rsidR="00A54EC8" w:rsidRPr="004B274C" w:rsidRDefault="00200E8C" w:rsidP="004B274C">
      <w:pPr>
        <w:spacing w:after="360" w:line="360" w:lineRule="auto"/>
        <w:rPr>
          <w:rFonts w:ascii="Lato" w:hAnsi="Lato"/>
          <w:bCs/>
          <w:sz w:val="24"/>
          <w:szCs w:val="24"/>
        </w:rPr>
      </w:pPr>
      <w:r w:rsidRPr="004B274C">
        <w:rPr>
          <w:rFonts w:ascii="Lato" w:hAnsi="Lato"/>
          <w:bCs/>
          <w:sz w:val="24"/>
          <w:szCs w:val="24"/>
        </w:rPr>
        <w:t>J</w:t>
      </w:r>
      <w:r w:rsidR="002261B4" w:rsidRPr="004B274C">
        <w:rPr>
          <w:rFonts w:ascii="Lato" w:hAnsi="Lato"/>
          <w:bCs/>
          <w:sz w:val="24"/>
          <w:szCs w:val="24"/>
        </w:rPr>
        <w:t xml:space="preserve">eżeli w ramach projektu będą gromadzone informacje sektora publicznego, to </w:t>
      </w:r>
      <w:r w:rsidRPr="004B274C">
        <w:rPr>
          <w:rFonts w:ascii="Lato" w:hAnsi="Lato"/>
          <w:bCs/>
          <w:sz w:val="24"/>
          <w:szCs w:val="24"/>
        </w:rPr>
        <w:t xml:space="preserve">wskaż czy </w:t>
      </w:r>
      <w:r w:rsidR="002261B4" w:rsidRPr="004B274C">
        <w:rPr>
          <w:rFonts w:ascii="Lato" w:hAnsi="Lato"/>
          <w:bCs/>
          <w:sz w:val="24"/>
          <w:szCs w:val="24"/>
        </w:rPr>
        <w:t xml:space="preserve">będą one udostępniane przy użyciu publicznego API (Interfejs Programowania Aplikacji), umożliwiającego wymianę danych w sposób zautomatyzowany </w:t>
      </w:r>
      <w:r w:rsidR="00AC6071" w:rsidRPr="004B274C">
        <w:rPr>
          <w:rFonts w:ascii="Lato" w:hAnsi="Lato"/>
          <w:bCs/>
          <w:sz w:val="24"/>
          <w:szCs w:val="24"/>
        </w:rPr>
        <w:t xml:space="preserve">lub </w:t>
      </w:r>
      <w:r w:rsidR="003F1224" w:rsidRPr="004B274C">
        <w:rPr>
          <w:rFonts w:ascii="Lato" w:hAnsi="Lato"/>
          <w:bCs/>
          <w:sz w:val="24"/>
          <w:szCs w:val="24"/>
        </w:rPr>
        <w:t>uzasadnij,</w:t>
      </w:r>
      <w:r w:rsidR="002261B4" w:rsidRPr="004B274C">
        <w:rPr>
          <w:rFonts w:ascii="Lato" w:hAnsi="Lato"/>
          <w:bCs/>
          <w:sz w:val="24"/>
          <w:szCs w:val="24"/>
        </w:rPr>
        <w:t xml:space="preserve"> dlaczego udostępnianie API jest niezasadne.</w:t>
      </w:r>
    </w:p>
    <w:p w14:paraId="7373E2B5" w14:textId="605829E5" w:rsidR="00A55E78" w:rsidRPr="004B274C" w:rsidRDefault="00A55E78" w:rsidP="004B274C">
      <w:pPr>
        <w:pStyle w:val="Nagwek2"/>
        <w:spacing w:before="100" w:beforeAutospacing="1" w:after="100" w:afterAutospacing="1" w:line="360" w:lineRule="auto"/>
        <w:ind w:left="425" w:hanging="425"/>
        <w:jc w:val="left"/>
        <w:rPr>
          <w:rFonts w:ascii="Lato" w:hAnsi="Lato"/>
        </w:rPr>
      </w:pPr>
      <w:bookmarkStart w:id="11" w:name="_Toc228196716"/>
      <w:r w:rsidRPr="004B274C">
        <w:rPr>
          <w:rFonts w:ascii="Lato" w:hAnsi="Lato"/>
        </w:rPr>
        <w:t>5</w:t>
      </w:r>
      <w:r w:rsidR="004E618D" w:rsidRPr="004B274C">
        <w:rPr>
          <w:rFonts w:ascii="Lato" w:hAnsi="Lato"/>
        </w:rPr>
        <w:t>.</w:t>
      </w:r>
      <w:r w:rsidR="00C3722B" w:rsidRPr="004B274C">
        <w:rPr>
          <w:rFonts w:ascii="Lato" w:hAnsi="Lato"/>
        </w:rPr>
        <w:t>5</w:t>
      </w:r>
      <w:r w:rsidR="00B267BA" w:rsidRPr="004B274C">
        <w:rPr>
          <w:rFonts w:ascii="Lato" w:hAnsi="Lato"/>
        </w:rPr>
        <w:tab/>
      </w:r>
      <w:r w:rsidR="004E618D" w:rsidRPr="004B274C">
        <w:rPr>
          <w:rFonts w:ascii="Lato" w:hAnsi="Lato"/>
        </w:rPr>
        <w:t xml:space="preserve">ZGODNOŚĆ Z ZALECENIEM (UE) 2019/243 ORAZ WYTYCZNYMI SIECI E-ZDROWIA – </w:t>
      </w:r>
      <w:r w:rsidR="00B203A2" w:rsidRPr="004B274C">
        <w:rPr>
          <w:rFonts w:ascii="Lato" w:hAnsi="Lato"/>
        </w:rPr>
        <w:t>*</w:t>
      </w:r>
      <w:r w:rsidR="004E618D" w:rsidRPr="004B274C">
        <w:rPr>
          <w:rFonts w:ascii="Lato" w:hAnsi="Lato"/>
        </w:rPr>
        <w:t>wymagane dla projektów z zakresu e-zdrowia</w:t>
      </w:r>
      <w:bookmarkEnd w:id="11"/>
    </w:p>
    <w:p w14:paraId="3F0998EC" w14:textId="3FCD3FF3" w:rsidR="00E64972" w:rsidRPr="004B274C" w:rsidRDefault="002A0318" w:rsidP="004B274C">
      <w:pPr>
        <w:spacing w:line="360" w:lineRule="auto"/>
        <w:rPr>
          <w:rFonts w:ascii="Lato" w:hAnsi="Lato"/>
          <w:bCs/>
          <w:sz w:val="24"/>
          <w:szCs w:val="24"/>
        </w:rPr>
      </w:pPr>
      <w:r w:rsidRPr="004B274C">
        <w:rPr>
          <w:rFonts w:ascii="Lato" w:hAnsi="Lato"/>
          <w:bCs/>
          <w:sz w:val="24"/>
          <w:szCs w:val="24"/>
        </w:rPr>
        <w:t>W przypadku rozwiązań w zakresie e-zdrowia wyka</w:t>
      </w:r>
      <w:r w:rsidR="00200E8C" w:rsidRPr="004B274C">
        <w:rPr>
          <w:rFonts w:ascii="Lato" w:hAnsi="Lato"/>
          <w:bCs/>
          <w:sz w:val="24"/>
          <w:szCs w:val="24"/>
        </w:rPr>
        <w:t>ż</w:t>
      </w:r>
      <w:r w:rsidRPr="004B274C">
        <w:rPr>
          <w:rFonts w:ascii="Lato" w:hAnsi="Lato"/>
          <w:bCs/>
          <w:sz w:val="24"/>
          <w:szCs w:val="24"/>
        </w:rPr>
        <w:t xml:space="preserve"> i uzasadn</w:t>
      </w:r>
      <w:r w:rsidR="00200E8C" w:rsidRPr="004B274C">
        <w:rPr>
          <w:rFonts w:ascii="Lato" w:hAnsi="Lato"/>
          <w:bCs/>
          <w:sz w:val="24"/>
          <w:szCs w:val="24"/>
        </w:rPr>
        <w:t>ij</w:t>
      </w:r>
      <w:r w:rsidRPr="004B274C">
        <w:rPr>
          <w:rFonts w:ascii="Lato" w:hAnsi="Lato"/>
          <w:bCs/>
          <w:sz w:val="24"/>
          <w:szCs w:val="24"/>
        </w:rPr>
        <w:t>, iż są one zgodne z Zaleceniem (UE) 2019/243 oraz Wytycznymi Sieci e-Zdrowia.</w:t>
      </w:r>
    </w:p>
    <w:p w14:paraId="274ED22D" w14:textId="1815CAA1" w:rsidR="00E76E38" w:rsidRPr="004B274C" w:rsidRDefault="00E76E38" w:rsidP="004B274C">
      <w:pPr>
        <w:pStyle w:val="Nagwek1"/>
        <w:numPr>
          <w:ilvl w:val="0"/>
          <w:numId w:val="1"/>
        </w:numPr>
        <w:spacing w:line="360" w:lineRule="auto"/>
        <w:ind w:left="284" w:hanging="284"/>
        <w:jc w:val="left"/>
        <w:rPr>
          <w:rFonts w:ascii="Lato" w:hAnsi="Lato"/>
          <w:sz w:val="28"/>
          <w:szCs w:val="28"/>
        </w:rPr>
      </w:pPr>
      <w:bookmarkStart w:id="12" w:name="_Toc228196717"/>
      <w:r w:rsidRPr="004B274C">
        <w:rPr>
          <w:rFonts w:ascii="Lato" w:hAnsi="Lato"/>
          <w:sz w:val="28"/>
          <w:szCs w:val="28"/>
        </w:rPr>
        <w:t>UŻYTECZNOŚĆ FUNKCJONALNA E-USŁUGI/SYSTEMU</w:t>
      </w:r>
      <w:bookmarkEnd w:id="12"/>
    </w:p>
    <w:p w14:paraId="2B91E1AA" w14:textId="6A95F65F" w:rsidR="006F76E7" w:rsidRPr="004B274C" w:rsidRDefault="00231089" w:rsidP="004B274C">
      <w:pPr>
        <w:pStyle w:val="Nagwek2"/>
        <w:numPr>
          <w:ilvl w:val="1"/>
          <w:numId w:val="1"/>
        </w:numPr>
        <w:spacing w:before="100" w:beforeAutospacing="1" w:after="100" w:afterAutospacing="1" w:line="360" w:lineRule="auto"/>
        <w:ind w:left="426"/>
        <w:jc w:val="left"/>
        <w:rPr>
          <w:rFonts w:ascii="Lato" w:hAnsi="Lato"/>
        </w:rPr>
      </w:pPr>
      <w:r>
        <w:rPr>
          <w:rFonts w:ascii="Lato" w:hAnsi="Lato"/>
        </w:rPr>
        <w:t xml:space="preserve"> </w:t>
      </w:r>
      <w:bookmarkStart w:id="13" w:name="_Toc228196718"/>
      <w:r w:rsidR="00185A21" w:rsidRPr="004B274C">
        <w:rPr>
          <w:rFonts w:ascii="Lato" w:hAnsi="Lato"/>
        </w:rPr>
        <w:t>ANALIZA/BADANIE FUNKCJONALNOŚCI E-USŁUGI/SYSTEMU</w:t>
      </w:r>
      <w:bookmarkEnd w:id="13"/>
      <w:r w:rsidR="00185A21" w:rsidRPr="004B274C">
        <w:rPr>
          <w:rFonts w:ascii="Lato" w:hAnsi="Lato"/>
        </w:rPr>
        <w:t xml:space="preserve"> </w:t>
      </w:r>
    </w:p>
    <w:p w14:paraId="267F5711" w14:textId="1B730756" w:rsidR="00AF2AA4" w:rsidRPr="004B274C" w:rsidRDefault="00200E8C" w:rsidP="004B274C">
      <w:pPr>
        <w:spacing w:after="36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P</w:t>
      </w:r>
      <w:r w:rsidR="00AF2AA4" w:rsidRPr="004B274C">
        <w:rPr>
          <w:rFonts w:ascii="Lato" w:hAnsi="Lato"/>
          <w:sz w:val="24"/>
          <w:szCs w:val="24"/>
        </w:rPr>
        <w:t>rzedstaw</w:t>
      </w:r>
      <w:r w:rsidRPr="004B274C">
        <w:rPr>
          <w:rFonts w:ascii="Lato" w:hAnsi="Lato"/>
          <w:sz w:val="24"/>
          <w:szCs w:val="24"/>
        </w:rPr>
        <w:t xml:space="preserve"> </w:t>
      </w:r>
      <w:r w:rsidR="00AF2AA4" w:rsidRPr="004B274C">
        <w:rPr>
          <w:rFonts w:ascii="Lato" w:hAnsi="Lato"/>
          <w:sz w:val="24"/>
          <w:szCs w:val="24"/>
        </w:rPr>
        <w:t>wyniki przeprowadzonej analizy w zakresie funkcjonalności e-usługi/systemu sposobu zapewnienia korzystania z usługi/systemu, również w okresie trwałości. Analiza ta powinna potwierdzać realność i uzasadnienie dla wartości wskaźnika rezultatu i jego utrzymania.</w:t>
      </w:r>
    </w:p>
    <w:p w14:paraId="0E5CD98F" w14:textId="609E8C59" w:rsidR="00A54EC8" w:rsidRPr="004B274C" w:rsidRDefault="00200E8C" w:rsidP="004B274C">
      <w:pPr>
        <w:spacing w:after="360" w:line="360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Pamiętaj</w:t>
      </w:r>
      <w:r w:rsidR="00AF2AA4" w:rsidRPr="004B274C">
        <w:rPr>
          <w:rFonts w:ascii="Lato" w:hAnsi="Lato"/>
          <w:sz w:val="24"/>
          <w:szCs w:val="24"/>
        </w:rPr>
        <w:t>, że przedstawione w tym miejscu dane powinny być spójne z informacjami zawartymi w załączniku nr</w:t>
      </w:r>
      <w:r w:rsidRPr="004B274C">
        <w:rPr>
          <w:rFonts w:ascii="Lato" w:hAnsi="Lato"/>
          <w:sz w:val="24"/>
          <w:szCs w:val="24"/>
        </w:rPr>
        <w:t xml:space="preserve"> 10</w:t>
      </w:r>
      <w:r w:rsidR="00AF2AA4" w:rsidRPr="004B274C">
        <w:rPr>
          <w:rFonts w:ascii="Lato" w:hAnsi="Lato"/>
          <w:sz w:val="24"/>
          <w:szCs w:val="24"/>
        </w:rPr>
        <w:t xml:space="preserve"> do wniosku o dofinansowanie tj.: „</w:t>
      </w:r>
      <w:r w:rsidR="00AF2AA4" w:rsidRPr="004B274C">
        <w:rPr>
          <w:rFonts w:ascii="Lato" w:hAnsi="Lato"/>
          <w:b/>
          <w:bCs/>
          <w:color w:val="000000" w:themeColor="text1"/>
          <w:sz w:val="24"/>
          <w:szCs w:val="24"/>
        </w:rPr>
        <w:t>Kwestionariuszem szacowania wartości wskaźnika rezultatu, powiązanego z liczbą użytkowników e-usług, produktów i procesów cyfrowych, opracowanych w projekcie”</w:t>
      </w:r>
    </w:p>
    <w:p w14:paraId="6B0F96DE" w14:textId="16199D6A" w:rsidR="00DF0653" w:rsidRPr="004B274C" w:rsidRDefault="00231089" w:rsidP="004B274C">
      <w:pPr>
        <w:pStyle w:val="Nagwek2"/>
        <w:numPr>
          <w:ilvl w:val="1"/>
          <w:numId w:val="1"/>
        </w:numPr>
        <w:spacing w:before="100" w:beforeAutospacing="1" w:after="100" w:afterAutospacing="1" w:line="360" w:lineRule="auto"/>
        <w:ind w:left="426"/>
        <w:jc w:val="left"/>
        <w:rPr>
          <w:rFonts w:ascii="Lato" w:hAnsi="Lato"/>
        </w:rPr>
      </w:pPr>
      <w:r>
        <w:rPr>
          <w:rFonts w:ascii="Lato" w:hAnsi="Lato"/>
        </w:rPr>
        <w:lastRenderedPageBreak/>
        <w:t xml:space="preserve"> </w:t>
      </w:r>
      <w:bookmarkStart w:id="14" w:name="_Toc228196719"/>
      <w:r w:rsidR="00FB3A2F" w:rsidRPr="004B274C">
        <w:rPr>
          <w:rFonts w:ascii="Lato" w:hAnsi="Lato"/>
        </w:rPr>
        <w:t>UŻYTECZNOŚĆ USŁUGI/SYSTEMU</w:t>
      </w:r>
      <w:bookmarkEnd w:id="14"/>
    </w:p>
    <w:p w14:paraId="268783E2" w14:textId="73DFF6CF" w:rsidR="00FB3A2F" w:rsidRPr="004B274C" w:rsidRDefault="00600B86" w:rsidP="004B274C">
      <w:pPr>
        <w:spacing w:after="36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U</w:t>
      </w:r>
      <w:r w:rsidR="00FB3A2F" w:rsidRPr="004B274C">
        <w:rPr>
          <w:rFonts w:ascii="Lato" w:hAnsi="Lato"/>
          <w:sz w:val="24"/>
          <w:szCs w:val="24"/>
        </w:rPr>
        <w:t>zasadni</w:t>
      </w:r>
      <w:r w:rsidRPr="004B274C">
        <w:rPr>
          <w:rFonts w:ascii="Lato" w:hAnsi="Lato"/>
          <w:sz w:val="24"/>
          <w:szCs w:val="24"/>
        </w:rPr>
        <w:t>j</w:t>
      </w:r>
      <w:r w:rsidR="00FB3A2F" w:rsidRPr="004B274C">
        <w:rPr>
          <w:rFonts w:ascii="Lato" w:hAnsi="Lato"/>
          <w:sz w:val="24"/>
          <w:szCs w:val="24"/>
        </w:rPr>
        <w:t xml:space="preserve"> w jaki sposób zostanie zapewniony nowoczesny i dopasowany do potrzeb użytkownika model projektowania usług cyfrowych, produktów i procesów cyfrowych tj. m.in. tworzenie rozwiązań w oparciu o realne potrzeby użytkowników, szybkie testowanie wypracowanych konceptów z użytkownikami, budowanie funkcjonalnych prototypów oraz dopasowanie e-usługi</w:t>
      </w:r>
      <w:r w:rsidR="00571110" w:rsidRPr="004B274C">
        <w:rPr>
          <w:rFonts w:ascii="Lato" w:hAnsi="Lato"/>
          <w:sz w:val="24"/>
          <w:szCs w:val="24"/>
        </w:rPr>
        <w:t>,</w:t>
      </w:r>
      <w:r w:rsidR="00FB3A2F" w:rsidRPr="004B274C">
        <w:rPr>
          <w:rFonts w:ascii="Lato" w:hAnsi="Lato"/>
          <w:sz w:val="24"/>
          <w:szCs w:val="24"/>
        </w:rPr>
        <w:t xml:space="preserve"> m.in. dla potrzeb osób niepełnosprawnych.</w:t>
      </w:r>
    </w:p>
    <w:p w14:paraId="72DACBF2" w14:textId="19A89555" w:rsidR="00FB3A2F" w:rsidRPr="004B274C" w:rsidRDefault="00600B86" w:rsidP="004B274C">
      <w:pPr>
        <w:spacing w:after="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P</w:t>
      </w:r>
      <w:r w:rsidR="00FB3A2F" w:rsidRPr="004B274C">
        <w:rPr>
          <w:rFonts w:ascii="Lato" w:hAnsi="Lato"/>
          <w:sz w:val="24"/>
          <w:szCs w:val="24"/>
        </w:rPr>
        <w:t>rzedstaw planowany przebieg procesu badawczego i projektowego oraz skalę zaangażowania użytkowników do współtworzenia e-usługi/systemu.</w:t>
      </w:r>
    </w:p>
    <w:p w14:paraId="42E19159" w14:textId="11EC9FE8" w:rsidR="00FB3A2F" w:rsidRPr="004B274C" w:rsidRDefault="00600B86" w:rsidP="004B274C">
      <w:pPr>
        <w:spacing w:after="36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 w:cstheme="minorHAnsi"/>
          <w:bCs/>
          <w:sz w:val="24"/>
          <w:szCs w:val="24"/>
        </w:rPr>
        <w:t>W</w:t>
      </w:r>
      <w:r w:rsidR="00FB3A2F" w:rsidRPr="004B274C">
        <w:rPr>
          <w:rFonts w:ascii="Lato" w:hAnsi="Lato" w:cstheme="minorHAnsi"/>
          <w:bCs/>
          <w:sz w:val="24"/>
          <w:szCs w:val="24"/>
        </w:rPr>
        <w:t>ska</w:t>
      </w:r>
      <w:r w:rsidRPr="004B274C">
        <w:rPr>
          <w:rFonts w:ascii="Lato" w:hAnsi="Lato" w:cstheme="minorHAnsi"/>
          <w:bCs/>
          <w:sz w:val="24"/>
          <w:szCs w:val="24"/>
        </w:rPr>
        <w:t>ż</w:t>
      </w:r>
      <w:r w:rsidR="00FB3A2F" w:rsidRPr="004B274C">
        <w:rPr>
          <w:rFonts w:ascii="Lato" w:hAnsi="Lato" w:cstheme="minorHAnsi"/>
          <w:bCs/>
          <w:sz w:val="24"/>
          <w:szCs w:val="24"/>
        </w:rPr>
        <w:t xml:space="preserve"> czy planowane jest zaangażowanie użytkowników końcowych do współpracy na wszystkich istotnych fazach projektowania systemu, tj. od fazy definiowania problemu do fazy opracowania jego rozwiąza</w:t>
      </w:r>
      <w:r w:rsidR="00FB3A2F" w:rsidRPr="004B274C">
        <w:rPr>
          <w:rFonts w:ascii="Lato" w:hAnsi="Lato"/>
          <w:sz w:val="24"/>
          <w:szCs w:val="24"/>
        </w:rPr>
        <w:t xml:space="preserve">nia). </w:t>
      </w:r>
      <w:r w:rsidRPr="004B274C">
        <w:rPr>
          <w:rFonts w:ascii="Lato" w:hAnsi="Lato"/>
          <w:sz w:val="24"/>
          <w:szCs w:val="24"/>
        </w:rPr>
        <w:t>P</w:t>
      </w:r>
      <w:r w:rsidR="00FB3A2F" w:rsidRPr="004B274C">
        <w:rPr>
          <w:rFonts w:ascii="Lato" w:hAnsi="Lato"/>
          <w:sz w:val="24"/>
          <w:szCs w:val="24"/>
        </w:rPr>
        <w:t>rzedstaw opis w jaki sposób to zaangażowanie będzie się odbywać.</w:t>
      </w:r>
    </w:p>
    <w:p w14:paraId="078DDDE8" w14:textId="373604C3" w:rsidR="00481B38" w:rsidRPr="004B274C" w:rsidRDefault="00600B86" w:rsidP="004B274C">
      <w:pPr>
        <w:spacing w:after="0" w:line="360" w:lineRule="auto"/>
        <w:ind w:right="6"/>
        <w:rPr>
          <w:rFonts w:ascii="Lato" w:hAnsi="Lato" w:cstheme="minorHAnsi"/>
          <w:bCs/>
          <w:sz w:val="24"/>
          <w:szCs w:val="24"/>
        </w:rPr>
      </w:pPr>
      <w:r w:rsidRPr="004B274C">
        <w:rPr>
          <w:rFonts w:ascii="Lato" w:hAnsi="Lato" w:cstheme="minorHAnsi"/>
          <w:bCs/>
          <w:sz w:val="24"/>
          <w:szCs w:val="24"/>
        </w:rPr>
        <w:t>O</w:t>
      </w:r>
      <w:r w:rsidR="00FB3A2F" w:rsidRPr="004B274C">
        <w:rPr>
          <w:rFonts w:ascii="Lato" w:hAnsi="Lato" w:cstheme="minorHAnsi"/>
          <w:bCs/>
          <w:sz w:val="24"/>
          <w:szCs w:val="24"/>
        </w:rPr>
        <w:t>pis</w:t>
      </w:r>
      <w:r w:rsidRPr="004B274C">
        <w:rPr>
          <w:rFonts w:ascii="Lato" w:hAnsi="Lato" w:cstheme="minorHAnsi"/>
          <w:bCs/>
          <w:sz w:val="24"/>
          <w:szCs w:val="24"/>
        </w:rPr>
        <w:t>z</w:t>
      </w:r>
      <w:r w:rsidR="00FB3A2F" w:rsidRPr="004B274C">
        <w:rPr>
          <w:rFonts w:ascii="Lato" w:hAnsi="Lato" w:cstheme="minorHAnsi"/>
          <w:bCs/>
          <w:sz w:val="24"/>
          <w:szCs w:val="24"/>
        </w:rPr>
        <w:t xml:space="preserve"> w jaki </w:t>
      </w:r>
      <w:r w:rsidR="00434E64" w:rsidRPr="004B274C">
        <w:rPr>
          <w:rFonts w:ascii="Lato" w:hAnsi="Lato" w:cstheme="minorHAnsi"/>
          <w:bCs/>
          <w:sz w:val="24"/>
          <w:szCs w:val="24"/>
        </w:rPr>
        <w:t>sposób</w:t>
      </w:r>
      <w:r w:rsidR="00FB3A2F" w:rsidRPr="004B274C">
        <w:rPr>
          <w:rFonts w:ascii="Lato" w:hAnsi="Lato" w:cstheme="minorHAnsi"/>
          <w:bCs/>
          <w:sz w:val="24"/>
          <w:szCs w:val="24"/>
        </w:rPr>
        <w:t xml:space="preserve"> i na którym etapie</w:t>
      </w:r>
      <w:r w:rsidR="00481B38" w:rsidRPr="004B274C">
        <w:rPr>
          <w:rFonts w:ascii="Lato" w:hAnsi="Lato" w:cstheme="minorHAnsi"/>
          <w:bCs/>
          <w:sz w:val="24"/>
          <w:szCs w:val="24"/>
        </w:rPr>
        <w:t>:</w:t>
      </w:r>
    </w:p>
    <w:p w14:paraId="1B208C9F" w14:textId="0863FC78" w:rsidR="00FB3A2F" w:rsidRPr="004B274C" w:rsidRDefault="00FB3A2F" w:rsidP="004B274C">
      <w:pPr>
        <w:pStyle w:val="Akapitzlist"/>
        <w:numPr>
          <w:ilvl w:val="0"/>
          <w:numId w:val="19"/>
        </w:numPr>
        <w:spacing w:after="0" w:line="360" w:lineRule="auto"/>
        <w:ind w:right="6"/>
        <w:rPr>
          <w:rFonts w:ascii="Lato" w:hAnsi="Lato" w:cstheme="minorHAnsi"/>
          <w:b/>
          <w:bCs/>
          <w:sz w:val="24"/>
          <w:szCs w:val="24"/>
        </w:rPr>
      </w:pPr>
      <w:r w:rsidRPr="004B274C">
        <w:rPr>
          <w:rFonts w:ascii="Lato" w:hAnsi="Lato" w:cstheme="minorHAnsi"/>
          <w:bCs/>
          <w:sz w:val="24"/>
          <w:szCs w:val="24"/>
        </w:rPr>
        <w:t>przewidziane jest testowanie funkcjonalne e-usługi/systemu z docelowym użytkownikiem oraz przedstaw kryteria akceptacji dla kluczowych funkcjonalności e-usługi/systemu;</w:t>
      </w:r>
    </w:p>
    <w:p w14:paraId="68836F72" w14:textId="7BD07D4D" w:rsidR="00481B38" w:rsidRPr="004B274C" w:rsidRDefault="00FB3A2F" w:rsidP="004B274C">
      <w:pPr>
        <w:pStyle w:val="Akapitzlist"/>
        <w:numPr>
          <w:ilvl w:val="0"/>
          <w:numId w:val="19"/>
        </w:numPr>
        <w:spacing w:after="240" w:line="360" w:lineRule="auto"/>
        <w:ind w:left="714" w:right="6" w:hanging="357"/>
        <w:contextualSpacing w:val="0"/>
        <w:rPr>
          <w:rFonts w:ascii="Lato" w:hAnsi="Lato" w:cstheme="minorHAnsi"/>
          <w:b/>
          <w:bCs/>
          <w:sz w:val="24"/>
          <w:szCs w:val="24"/>
        </w:rPr>
      </w:pPr>
      <w:r w:rsidRPr="004B274C">
        <w:rPr>
          <w:rFonts w:ascii="Lato" w:hAnsi="Lato" w:cstheme="minorHAnsi"/>
          <w:bCs/>
          <w:sz w:val="24"/>
          <w:szCs w:val="24"/>
        </w:rPr>
        <w:t>będzie badane zadowolenie użytkowników z e-usługi/systemu</w:t>
      </w:r>
      <w:r w:rsidR="006F5968" w:rsidRPr="004B274C">
        <w:rPr>
          <w:rFonts w:ascii="Lato" w:hAnsi="Lato" w:cstheme="minorHAnsi"/>
          <w:bCs/>
          <w:sz w:val="24"/>
          <w:szCs w:val="24"/>
        </w:rPr>
        <w:t>.</w:t>
      </w:r>
    </w:p>
    <w:p w14:paraId="57EB5BCF" w14:textId="2E617D9D" w:rsidR="00481B38" w:rsidRPr="004B274C" w:rsidRDefault="00481B38" w:rsidP="004B274C">
      <w:pPr>
        <w:spacing w:after="240" w:line="360" w:lineRule="auto"/>
        <w:ind w:right="6"/>
        <w:rPr>
          <w:rFonts w:ascii="Lato" w:hAnsi="Lato" w:cstheme="minorHAnsi"/>
          <w:b/>
          <w:bCs/>
          <w:sz w:val="24"/>
          <w:szCs w:val="24"/>
        </w:rPr>
      </w:pPr>
      <w:r w:rsidRPr="004B274C">
        <w:rPr>
          <w:rFonts w:ascii="Lato" w:hAnsi="Lato" w:cstheme="minorHAnsi"/>
          <w:bCs/>
          <w:sz w:val="24"/>
          <w:szCs w:val="24"/>
        </w:rPr>
        <w:t xml:space="preserve">W tym miejscu przedstaw również </w:t>
      </w:r>
      <w:r w:rsidR="00FB3A2F" w:rsidRPr="004B274C">
        <w:rPr>
          <w:rFonts w:ascii="Lato" w:hAnsi="Lato" w:cstheme="minorHAnsi"/>
          <w:bCs/>
          <w:sz w:val="24"/>
          <w:szCs w:val="24"/>
        </w:rPr>
        <w:t>opis współpracy z przedstawicielami grup docelowych w zakresie opracowania „przyjaznego” interfejsu użytkownika i przeprowadzenia testów UX</w:t>
      </w:r>
      <w:r w:rsidR="00FF0A6C" w:rsidRPr="004B274C">
        <w:rPr>
          <w:rFonts w:ascii="Lato" w:hAnsi="Lato" w:cstheme="minorHAnsi"/>
          <w:bCs/>
          <w:sz w:val="24"/>
          <w:szCs w:val="24"/>
        </w:rPr>
        <w:t>.</w:t>
      </w:r>
    </w:p>
    <w:p w14:paraId="4A11D8C9" w14:textId="590405A3" w:rsidR="00FB3A2F" w:rsidRPr="004B274C" w:rsidRDefault="00481B38" w:rsidP="004B274C">
      <w:pPr>
        <w:spacing w:after="240" w:line="360" w:lineRule="auto"/>
        <w:ind w:right="6"/>
        <w:rPr>
          <w:rFonts w:ascii="Lato" w:hAnsi="Lato"/>
          <w:sz w:val="24"/>
          <w:szCs w:val="24"/>
        </w:rPr>
      </w:pPr>
      <w:r w:rsidRPr="004B274C">
        <w:rPr>
          <w:rFonts w:ascii="Lato" w:hAnsi="Lato" w:cstheme="minorHAnsi"/>
          <w:b/>
          <w:sz w:val="24"/>
          <w:szCs w:val="24"/>
        </w:rPr>
        <w:t>W przypadku projektów z zakresu e-usług</w:t>
      </w:r>
      <w:r w:rsidRPr="004B274C">
        <w:rPr>
          <w:rFonts w:ascii="Lato" w:hAnsi="Lato" w:cstheme="minorHAnsi"/>
          <w:bCs/>
          <w:sz w:val="24"/>
          <w:szCs w:val="24"/>
        </w:rPr>
        <w:t xml:space="preserve"> </w:t>
      </w:r>
      <w:r w:rsidRPr="004B274C">
        <w:rPr>
          <w:rFonts w:ascii="Lato" w:hAnsi="Lato" w:cstheme="minorHAnsi"/>
          <w:b/>
          <w:sz w:val="24"/>
          <w:szCs w:val="24"/>
        </w:rPr>
        <w:t>poda</w:t>
      </w:r>
      <w:r w:rsidR="00600B86" w:rsidRPr="004B274C">
        <w:rPr>
          <w:rFonts w:ascii="Lato" w:hAnsi="Lato" w:cstheme="minorHAnsi"/>
          <w:b/>
          <w:sz w:val="24"/>
          <w:szCs w:val="24"/>
        </w:rPr>
        <w:t>j</w:t>
      </w:r>
      <w:r w:rsidRPr="004B274C">
        <w:rPr>
          <w:rFonts w:ascii="Lato" w:hAnsi="Lato" w:cstheme="minorHAnsi"/>
          <w:bCs/>
          <w:sz w:val="24"/>
          <w:szCs w:val="24"/>
        </w:rPr>
        <w:t xml:space="preserve"> </w:t>
      </w:r>
      <w:r w:rsidRPr="004B274C">
        <w:rPr>
          <w:rFonts w:ascii="Lato" w:hAnsi="Lato" w:cstheme="minorHAnsi"/>
          <w:b/>
          <w:sz w:val="24"/>
          <w:szCs w:val="24"/>
        </w:rPr>
        <w:t xml:space="preserve">informację czy </w:t>
      </w:r>
      <w:r w:rsidR="00D939DE" w:rsidRPr="004B274C">
        <w:rPr>
          <w:rFonts w:ascii="Lato" w:hAnsi="Lato" w:cstheme="minorHAnsi"/>
          <w:b/>
          <w:sz w:val="24"/>
          <w:szCs w:val="24"/>
        </w:rPr>
        <w:t>zbadano,</w:t>
      </w:r>
      <w:r w:rsidR="00FB3A2F" w:rsidRPr="004B274C">
        <w:rPr>
          <w:rFonts w:ascii="Lato" w:hAnsi="Lato" w:cstheme="minorHAnsi"/>
          <w:b/>
          <w:sz w:val="24"/>
          <w:szCs w:val="24"/>
        </w:rPr>
        <w:t xml:space="preserve"> czy istnieją e-usługi (produkcyjnie lub w stadium realizacji) o podobnym zakresie funkcjonalnym</w:t>
      </w:r>
      <w:r w:rsidR="00FB3A2F" w:rsidRPr="004B274C">
        <w:rPr>
          <w:rFonts w:ascii="Lato" w:hAnsi="Lato" w:cstheme="minorHAnsi"/>
          <w:bCs/>
          <w:sz w:val="24"/>
          <w:szCs w:val="24"/>
        </w:rPr>
        <w:t>. Jeśli istnieją przedstaw uzasadnienie potwierdzające odmienność e-usługi.</w:t>
      </w:r>
    </w:p>
    <w:p w14:paraId="0AF3B31A" w14:textId="3D7B26C5" w:rsidR="004567FF" w:rsidRPr="004B274C" w:rsidRDefault="004567FF" w:rsidP="004B274C">
      <w:pPr>
        <w:spacing w:after="360" w:line="360" w:lineRule="auto"/>
        <w:rPr>
          <w:rFonts w:ascii="Lato" w:hAnsi="Lato"/>
          <w:b/>
          <w:bCs/>
          <w:sz w:val="24"/>
          <w:szCs w:val="24"/>
        </w:rPr>
      </w:pPr>
      <w:r w:rsidRPr="004B274C">
        <w:rPr>
          <w:rFonts w:ascii="Lato" w:hAnsi="Lato"/>
          <w:b/>
          <w:bCs/>
          <w:color w:val="EE0000"/>
          <w:sz w:val="24"/>
          <w:szCs w:val="24"/>
        </w:rPr>
        <w:t>Patrz kryterium merytoryczne nr 14 „</w:t>
      </w:r>
      <w:bookmarkStart w:id="15" w:name="_Hlk143852692"/>
      <w:r w:rsidRPr="004B274C">
        <w:rPr>
          <w:rFonts w:ascii="Lato" w:hAnsi="Lato"/>
          <w:b/>
          <w:bCs/>
          <w:color w:val="EE0000"/>
          <w:sz w:val="24"/>
          <w:szCs w:val="24"/>
        </w:rPr>
        <w:t>Zapewnienie wysokiej użyteczności funkcjonalnej e-usługi/systemu</w:t>
      </w:r>
      <w:bookmarkEnd w:id="15"/>
      <w:r w:rsidRPr="004B274C">
        <w:rPr>
          <w:rFonts w:ascii="Lato" w:hAnsi="Lato"/>
          <w:b/>
          <w:bCs/>
          <w:color w:val="EE0000"/>
          <w:sz w:val="24"/>
          <w:szCs w:val="24"/>
        </w:rPr>
        <w:t>”</w:t>
      </w:r>
    </w:p>
    <w:p w14:paraId="7B2D8FB3" w14:textId="6E818DB3" w:rsidR="00B203A2" w:rsidRPr="004B274C" w:rsidRDefault="00B203A2" w:rsidP="004B274C">
      <w:pPr>
        <w:pStyle w:val="Nagwek1"/>
        <w:numPr>
          <w:ilvl w:val="0"/>
          <w:numId w:val="1"/>
        </w:numPr>
        <w:spacing w:before="100" w:beforeAutospacing="1" w:after="100" w:afterAutospacing="1" w:line="360" w:lineRule="auto"/>
        <w:ind w:left="425" w:hanging="357"/>
        <w:jc w:val="left"/>
        <w:rPr>
          <w:rFonts w:ascii="Lato" w:hAnsi="Lato"/>
          <w:i/>
          <w:iCs/>
          <w:sz w:val="28"/>
          <w:szCs w:val="28"/>
        </w:rPr>
      </w:pPr>
      <w:bookmarkStart w:id="16" w:name="_Toc228196720"/>
      <w:r w:rsidRPr="004B274C">
        <w:rPr>
          <w:rFonts w:ascii="Lato" w:hAnsi="Lato"/>
          <w:sz w:val="28"/>
          <w:szCs w:val="28"/>
        </w:rPr>
        <w:lastRenderedPageBreak/>
        <w:t xml:space="preserve">OPTYMALIZACJA PROCESÓW ORAZ CELOWOŚĆ FUNKCJONALNOŚCI - </w:t>
      </w:r>
      <w:r w:rsidRPr="004B274C">
        <w:rPr>
          <w:rFonts w:ascii="Lato" w:hAnsi="Lato"/>
          <w:i/>
          <w:iCs/>
          <w:sz w:val="28"/>
          <w:szCs w:val="28"/>
        </w:rPr>
        <w:t>*</w:t>
      </w:r>
      <w:r w:rsidRPr="004B274C">
        <w:rPr>
          <w:rFonts w:ascii="Lato" w:hAnsi="Lato"/>
          <w:sz w:val="28"/>
          <w:szCs w:val="28"/>
        </w:rPr>
        <w:t xml:space="preserve">wymagane dla projektów dotyczących cyfryzacji procesów </w:t>
      </w:r>
      <w:proofErr w:type="spellStart"/>
      <w:r w:rsidRPr="004B274C">
        <w:rPr>
          <w:rFonts w:ascii="Lato" w:hAnsi="Lato"/>
          <w:sz w:val="28"/>
          <w:szCs w:val="28"/>
        </w:rPr>
        <w:t>back-office</w:t>
      </w:r>
      <w:bookmarkEnd w:id="16"/>
      <w:proofErr w:type="spellEnd"/>
    </w:p>
    <w:p w14:paraId="5F5121CA" w14:textId="6EFB5223" w:rsidR="0003455E" w:rsidRPr="004B274C" w:rsidRDefault="007A2FE2" w:rsidP="004B274C">
      <w:pPr>
        <w:pStyle w:val="Akapitzlist"/>
        <w:spacing w:after="240" w:line="360" w:lineRule="auto"/>
        <w:ind w:left="0"/>
        <w:contextualSpacing w:val="0"/>
        <w:rPr>
          <w:rFonts w:ascii="Lato" w:hAnsi="Lato" w:cstheme="minorHAnsi"/>
          <w:bCs/>
          <w:color w:val="000000" w:themeColor="text1"/>
          <w:sz w:val="24"/>
          <w:szCs w:val="24"/>
        </w:rPr>
      </w:pP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W przypadku projektów z zakresu </w:t>
      </w:r>
      <w:proofErr w:type="spellStart"/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back-office</w:t>
      </w:r>
      <w:proofErr w:type="spellEnd"/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 wyka</w:t>
      </w:r>
      <w:r w:rsidR="00600B86"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ż</w:t>
      </w: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, iż realizacj</w:t>
      </w:r>
      <w:r w:rsidR="004F459E"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a</w:t>
      </w: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 projektu</w:t>
      </w:r>
      <w:r w:rsidR="004F459E"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,</w:t>
      </w: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 tj. stworzenie systemu</w:t>
      </w:r>
      <w:r w:rsidR="004F459E"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,</w:t>
      </w: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 usprawni funkcjonowanie urzędu i zapewni interoperacyjność. </w:t>
      </w:r>
      <w:r w:rsidR="00600B86"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W</w:t>
      </w: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 tym punkcie przedstaw następujące informacje:</w:t>
      </w:r>
    </w:p>
    <w:p w14:paraId="2DBDCB8A" w14:textId="4511629E" w:rsidR="007A2FE2" w:rsidRPr="004B274C" w:rsidRDefault="007A2FE2" w:rsidP="004B274C">
      <w:pPr>
        <w:pStyle w:val="Akapitzlist"/>
        <w:numPr>
          <w:ilvl w:val="0"/>
          <w:numId w:val="20"/>
        </w:numPr>
        <w:spacing w:after="0" w:line="360" w:lineRule="auto"/>
        <w:rPr>
          <w:rFonts w:ascii="Lato" w:hAnsi="Lato" w:cstheme="minorHAnsi"/>
          <w:color w:val="000000" w:themeColor="text1"/>
          <w:sz w:val="24"/>
          <w:szCs w:val="24"/>
        </w:rPr>
      </w:pPr>
      <w:r w:rsidRPr="004B274C">
        <w:rPr>
          <w:rFonts w:ascii="Lato" w:hAnsi="Lato" w:cstheme="minorHAnsi"/>
          <w:color w:val="000000" w:themeColor="text1"/>
          <w:sz w:val="24"/>
          <w:szCs w:val="24"/>
        </w:rPr>
        <w:t>Zdefini</w:t>
      </w:r>
      <w:r w:rsidR="00600B86" w:rsidRPr="004B274C">
        <w:rPr>
          <w:rFonts w:ascii="Lato" w:hAnsi="Lato" w:cstheme="minorHAnsi"/>
          <w:color w:val="000000" w:themeColor="text1"/>
          <w:sz w:val="24"/>
          <w:szCs w:val="24"/>
        </w:rPr>
        <w:t>uj</w:t>
      </w:r>
      <w:r w:rsidRPr="004B274C">
        <w:rPr>
          <w:rFonts w:ascii="Lato" w:hAnsi="Lato" w:cstheme="minorHAnsi"/>
          <w:color w:val="000000" w:themeColor="text1"/>
          <w:sz w:val="24"/>
          <w:szCs w:val="24"/>
        </w:rPr>
        <w:t xml:space="preserve"> funkcje systemu oraz wska</w:t>
      </w:r>
      <w:r w:rsidR="00600B86" w:rsidRPr="004B274C">
        <w:rPr>
          <w:rFonts w:ascii="Lato" w:hAnsi="Lato" w:cstheme="minorHAnsi"/>
          <w:color w:val="000000" w:themeColor="text1"/>
          <w:sz w:val="24"/>
          <w:szCs w:val="24"/>
        </w:rPr>
        <w:t>ż</w:t>
      </w:r>
      <w:r w:rsidRPr="004B274C">
        <w:rPr>
          <w:rFonts w:ascii="Lato" w:hAnsi="Lato" w:cstheme="minorHAnsi"/>
          <w:color w:val="000000" w:themeColor="text1"/>
          <w:sz w:val="24"/>
          <w:szCs w:val="24"/>
        </w:rPr>
        <w:t xml:space="preserve"> jakie potrzeby zaspokaja system, jego funkcjonalności i sposób działania</w:t>
      </w:r>
      <w:r w:rsidR="00E46CA8" w:rsidRPr="004B274C">
        <w:rPr>
          <w:rFonts w:ascii="Lato" w:hAnsi="Lato" w:cstheme="minorHAnsi"/>
          <w:color w:val="000000" w:themeColor="text1"/>
          <w:sz w:val="24"/>
          <w:szCs w:val="24"/>
        </w:rPr>
        <w:t>,</w:t>
      </w:r>
    </w:p>
    <w:p w14:paraId="706D5C7A" w14:textId="32FD1FA3" w:rsidR="007A2FE2" w:rsidRPr="004B274C" w:rsidRDefault="007A2FE2" w:rsidP="004B274C">
      <w:pPr>
        <w:pStyle w:val="Akapitzlist"/>
        <w:numPr>
          <w:ilvl w:val="0"/>
          <w:numId w:val="20"/>
        </w:numPr>
        <w:spacing w:after="0" w:line="360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Wyka</w:t>
      </w:r>
      <w:r w:rsidR="00600B86"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ż</w:t>
      </w: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, iż zakres funkcjonalny systemu jest adekwatny do zidentyfikowanych potrzeb wskazanych grup docelowych,</w:t>
      </w:r>
    </w:p>
    <w:p w14:paraId="3C7340F1" w14:textId="16E39755" w:rsidR="007A2FE2" w:rsidRPr="004B274C" w:rsidRDefault="007A2FE2" w:rsidP="004B274C">
      <w:pPr>
        <w:pStyle w:val="Akapitzlist"/>
        <w:numPr>
          <w:ilvl w:val="0"/>
          <w:numId w:val="20"/>
        </w:numPr>
        <w:spacing w:after="0" w:line="360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Wyka</w:t>
      </w:r>
      <w:r w:rsidR="00600B86"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ż</w:t>
      </w: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, iż systemy informatyczne zaplanowano w sposób zapewniający interoperacyjność z innymi systemami administracji państwowej, wdrożonymi lub planowanymi do wdrożenia,</w:t>
      </w:r>
    </w:p>
    <w:p w14:paraId="3A1D7E5A" w14:textId="46ADADED" w:rsidR="007A2FE2" w:rsidRPr="004B274C" w:rsidRDefault="007A2FE2" w:rsidP="004B274C">
      <w:pPr>
        <w:pStyle w:val="Akapitzlist"/>
        <w:numPr>
          <w:ilvl w:val="0"/>
          <w:numId w:val="20"/>
        </w:numPr>
        <w:spacing w:after="0" w:line="360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Przedstaw analizę procesów biznesowych dotyczących realizacji zadań z obszaru </w:t>
      </w:r>
      <w:proofErr w:type="spellStart"/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back-office</w:t>
      </w:r>
      <w:proofErr w:type="spellEnd"/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 z uwzględnieniem stanu aktualnego i docelowego oraz wyka</w:t>
      </w:r>
      <w:r w:rsidR="00600B86"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ż,</w:t>
      </w: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 że procesy biznesowe objęte rozwiązaniem będą zoptymalizowane,</w:t>
      </w:r>
    </w:p>
    <w:p w14:paraId="781F9784" w14:textId="541D6AD0" w:rsidR="007A2FE2" w:rsidRPr="004B274C" w:rsidRDefault="007A2FE2" w:rsidP="004B274C">
      <w:pPr>
        <w:pStyle w:val="Akapitzlist"/>
        <w:numPr>
          <w:ilvl w:val="0"/>
          <w:numId w:val="20"/>
        </w:numPr>
        <w:spacing w:after="240" w:line="360" w:lineRule="auto"/>
        <w:ind w:left="714" w:hanging="357"/>
        <w:contextualSpacing w:val="0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4B274C">
        <w:rPr>
          <w:rFonts w:ascii="Lato" w:hAnsi="Lato" w:cstheme="minorHAnsi"/>
          <w:bCs/>
          <w:color w:val="000000" w:themeColor="text1"/>
          <w:sz w:val="24"/>
          <w:szCs w:val="24"/>
        </w:rPr>
        <w:t>Czy wprowadzenie systemu przyczyni się do porządkowania rejestrów publicznych i przyczyni się do ponownego wykorzystania przetwarzanych danych?</w:t>
      </w:r>
    </w:p>
    <w:p w14:paraId="1C3545DE" w14:textId="6DC7979E" w:rsidR="00FC28B8" w:rsidRPr="004B274C" w:rsidRDefault="00D0250A" w:rsidP="004B274C">
      <w:pPr>
        <w:spacing w:after="360" w:line="360" w:lineRule="auto"/>
        <w:rPr>
          <w:rFonts w:ascii="Lato" w:hAnsi="Lato"/>
          <w:b/>
          <w:bCs/>
          <w:i/>
          <w:iCs/>
          <w:color w:val="ED0000"/>
          <w:sz w:val="24"/>
          <w:szCs w:val="24"/>
        </w:rPr>
      </w:pPr>
      <w:r w:rsidRPr="004B274C">
        <w:rPr>
          <w:rFonts w:ascii="Lato" w:hAnsi="Lato"/>
          <w:b/>
          <w:bCs/>
          <w:color w:val="ED0000"/>
          <w:sz w:val="24"/>
          <w:szCs w:val="24"/>
        </w:rPr>
        <w:t>Patrz kryterium merytoryczne nr 9 „Optymalizacja procesów oraz celowość funkcjonalności”</w:t>
      </w:r>
    </w:p>
    <w:p w14:paraId="5F4A3AF0" w14:textId="7A4F1042" w:rsidR="007A2FE2" w:rsidRPr="004B274C" w:rsidRDefault="006366EF" w:rsidP="004B274C">
      <w:pPr>
        <w:pStyle w:val="Nagwek1"/>
        <w:numPr>
          <w:ilvl w:val="0"/>
          <w:numId w:val="1"/>
        </w:numPr>
        <w:spacing w:before="100" w:beforeAutospacing="1" w:after="100" w:afterAutospacing="1" w:line="360" w:lineRule="auto"/>
        <w:ind w:left="425" w:hanging="357"/>
        <w:jc w:val="left"/>
        <w:rPr>
          <w:rFonts w:ascii="Lato" w:hAnsi="Lato"/>
          <w:sz w:val="28"/>
          <w:szCs w:val="28"/>
          <w:shd w:val="clear" w:color="auto" w:fill="FFFFFF"/>
        </w:rPr>
      </w:pPr>
      <w:bookmarkStart w:id="17" w:name="_Toc228196721"/>
      <w:r w:rsidRPr="004B274C">
        <w:rPr>
          <w:rFonts w:ascii="Lato" w:hAnsi="Lato"/>
          <w:sz w:val="28"/>
          <w:szCs w:val="28"/>
          <w:shd w:val="clear" w:color="auto" w:fill="FFFFFF"/>
        </w:rPr>
        <w:t>SKUTECZNE WDROŻENIE I BEZPIECZNE UTRZYMANIE SYSTEMU</w:t>
      </w:r>
      <w:bookmarkEnd w:id="17"/>
      <w:r w:rsidRPr="004B274C">
        <w:rPr>
          <w:rFonts w:ascii="Lato" w:hAnsi="Lato"/>
          <w:sz w:val="28"/>
          <w:szCs w:val="28"/>
          <w:shd w:val="clear" w:color="auto" w:fill="FFFFFF"/>
        </w:rPr>
        <w:t xml:space="preserve"> </w:t>
      </w:r>
    </w:p>
    <w:p w14:paraId="417C6841" w14:textId="5CB866F2" w:rsidR="00231089" w:rsidRDefault="00600B86" w:rsidP="00231089">
      <w:pPr>
        <w:spacing w:after="36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P</w:t>
      </w:r>
      <w:r w:rsidR="004E37A9" w:rsidRPr="004B274C">
        <w:rPr>
          <w:rFonts w:ascii="Lato" w:hAnsi="Lato"/>
          <w:sz w:val="24"/>
          <w:szCs w:val="24"/>
        </w:rPr>
        <w:t xml:space="preserve">rzedstaw informacje, które pozwolą na </w:t>
      </w:r>
      <w:r w:rsidR="00D939DE" w:rsidRPr="004B274C">
        <w:rPr>
          <w:rFonts w:ascii="Lato" w:hAnsi="Lato"/>
          <w:sz w:val="24"/>
          <w:szCs w:val="24"/>
        </w:rPr>
        <w:t>zweryfikowanie</w:t>
      </w:r>
      <w:r w:rsidR="004E37A9" w:rsidRPr="004B274C">
        <w:rPr>
          <w:rFonts w:ascii="Lato" w:hAnsi="Lato"/>
          <w:sz w:val="24"/>
          <w:szCs w:val="24"/>
        </w:rPr>
        <w:t xml:space="preserve"> czy projekt ma zapewnione utrzymanie w okresie trwałości, </w:t>
      </w:r>
      <w:r w:rsidR="004F459E" w:rsidRPr="004B274C">
        <w:rPr>
          <w:rFonts w:ascii="Lato" w:hAnsi="Lato"/>
          <w:sz w:val="24"/>
          <w:szCs w:val="24"/>
        </w:rPr>
        <w:t>jak</w:t>
      </w:r>
      <w:r w:rsidR="004E37A9" w:rsidRPr="004B274C">
        <w:rPr>
          <w:rFonts w:ascii="Lato" w:hAnsi="Lato"/>
          <w:sz w:val="24"/>
          <w:szCs w:val="24"/>
        </w:rPr>
        <w:t xml:space="preserve"> również zaplanowany dalszy rozwój, uwzględniający zmieniające się oczekiwania użytkowników, otoczenie prawne, biznesowe i technologiczne.</w:t>
      </w:r>
    </w:p>
    <w:p w14:paraId="501D8005" w14:textId="77777777" w:rsidR="00231089" w:rsidRDefault="00231089" w:rsidP="00231089">
      <w:pPr>
        <w:spacing w:after="360" w:line="360" w:lineRule="auto"/>
        <w:rPr>
          <w:rFonts w:ascii="Lato" w:hAnsi="Lato"/>
          <w:sz w:val="24"/>
          <w:szCs w:val="24"/>
        </w:rPr>
      </w:pPr>
    </w:p>
    <w:p w14:paraId="4FCF31E6" w14:textId="77777777" w:rsidR="00231089" w:rsidRPr="00231089" w:rsidRDefault="00231089" w:rsidP="00231089">
      <w:pPr>
        <w:spacing w:after="360" w:line="360" w:lineRule="auto"/>
        <w:rPr>
          <w:rFonts w:ascii="Lato" w:hAnsi="Lato"/>
          <w:sz w:val="24"/>
          <w:szCs w:val="24"/>
        </w:rPr>
      </w:pPr>
    </w:p>
    <w:p w14:paraId="59DC5FB4" w14:textId="551C808C" w:rsidR="00F94066" w:rsidRPr="004B274C" w:rsidRDefault="00231089" w:rsidP="004B274C">
      <w:pPr>
        <w:pStyle w:val="Nagwek2"/>
        <w:numPr>
          <w:ilvl w:val="1"/>
          <w:numId w:val="1"/>
        </w:numPr>
        <w:spacing w:before="100" w:beforeAutospacing="1" w:after="100" w:afterAutospacing="1" w:line="360" w:lineRule="auto"/>
        <w:ind w:left="426"/>
        <w:jc w:val="left"/>
        <w:rPr>
          <w:rFonts w:ascii="Lato" w:hAnsi="Lato"/>
        </w:rPr>
      </w:pPr>
      <w:r>
        <w:rPr>
          <w:rFonts w:ascii="Lato" w:hAnsi="Lato"/>
        </w:rPr>
        <w:t xml:space="preserve"> </w:t>
      </w:r>
      <w:bookmarkStart w:id="18" w:name="_Toc228196722"/>
      <w:r w:rsidR="00C22A40" w:rsidRPr="004B274C">
        <w:rPr>
          <w:rFonts w:ascii="Lato" w:hAnsi="Lato"/>
        </w:rPr>
        <w:t>ANALIZA WYKONALNOŚCI</w:t>
      </w:r>
      <w:bookmarkEnd w:id="18"/>
    </w:p>
    <w:p w14:paraId="43FFC3D5" w14:textId="283C7333" w:rsidR="00C22A40" w:rsidRPr="004B274C" w:rsidRDefault="00600B86" w:rsidP="004B274C">
      <w:pPr>
        <w:spacing w:after="240" w:line="360" w:lineRule="auto"/>
        <w:rPr>
          <w:rFonts w:ascii="Lato" w:hAnsi="Lato" w:cstheme="minorHAnsi"/>
          <w:sz w:val="24"/>
          <w:szCs w:val="24"/>
        </w:rPr>
      </w:pPr>
      <w:r w:rsidRPr="004B274C">
        <w:rPr>
          <w:rFonts w:ascii="Lato" w:hAnsi="Lato" w:cstheme="minorHAnsi"/>
          <w:sz w:val="24"/>
          <w:szCs w:val="24"/>
        </w:rPr>
        <w:t xml:space="preserve">W tym punkcie </w:t>
      </w:r>
      <w:r w:rsidR="00C22A40" w:rsidRPr="004B274C">
        <w:rPr>
          <w:rFonts w:ascii="Lato" w:hAnsi="Lato" w:cstheme="minorHAnsi"/>
          <w:sz w:val="24"/>
          <w:szCs w:val="24"/>
        </w:rPr>
        <w:t>przedstaw wnioski z analizy wykonalności. Wyka</w:t>
      </w:r>
      <w:r w:rsidRPr="004B274C">
        <w:rPr>
          <w:rFonts w:ascii="Lato" w:hAnsi="Lato" w:cstheme="minorHAnsi"/>
          <w:sz w:val="24"/>
          <w:szCs w:val="24"/>
        </w:rPr>
        <w:t>ż, że projekt jest wykonalny</w:t>
      </w:r>
      <w:r w:rsidR="00C22A40" w:rsidRPr="004B274C">
        <w:rPr>
          <w:rFonts w:ascii="Lato" w:hAnsi="Lato" w:cstheme="minorHAnsi"/>
          <w:sz w:val="24"/>
          <w:szCs w:val="24"/>
        </w:rPr>
        <w:t xml:space="preserve"> w kontekście zaplanowanych zasobów.</w:t>
      </w:r>
    </w:p>
    <w:p w14:paraId="71620EE9" w14:textId="19EF6B9D" w:rsidR="007D0834" w:rsidRPr="004B274C" w:rsidRDefault="004707E8" w:rsidP="004B274C">
      <w:pPr>
        <w:spacing w:after="36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 xml:space="preserve">Analizę wykonalności </w:t>
      </w:r>
      <w:r w:rsidR="00600B86" w:rsidRPr="004B274C">
        <w:rPr>
          <w:rFonts w:ascii="Lato" w:hAnsi="Lato"/>
          <w:sz w:val="24"/>
          <w:szCs w:val="24"/>
        </w:rPr>
        <w:t>opracuj</w:t>
      </w:r>
      <w:r w:rsidRPr="004B274C">
        <w:rPr>
          <w:rFonts w:ascii="Lato" w:hAnsi="Lato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5 analiza wykonalności, analiza popytu oraz analiza opcji).</w:t>
      </w:r>
    </w:p>
    <w:p w14:paraId="04D1F28C" w14:textId="1A9805A0" w:rsidR="00F94066" w:rsidRPr="004B274C" w:rsidRDefault="00F94066" w:rsidP="004B274C">
      <w:pPr>
        <w:pStyle w:val="Nagwek2"/>
        <w:tabs>
          <w:tab w:val="left" w:pos="142"/>
          <w:tab w:val="left" w:pos="284"/>
          <w:tab w:val="left" w:pos="426"/>
        </w:tabs>
        <w:spacing w:after="100" w:afterAutospacing="1" w:line="360" w:lineRule="auto"/>
        <w:jc w:val="left"/>
        <w:rPr>
          <w:rFonts w:ascii="Lato" w:hAnsi="Lato"/>
        </w:rPr>
      </w:pPr>
      <w:bookmarkStart w:id="19" w:name="_Toc228196723"/>
      <w:r w:rsidRPr="004B274C">
        <w:rPr>
          <w:rFonts w:ascii="Lato" w:hAnsi="Lato"/>
        </w:rPr>
        <w:t>8</w:t>
      </w:r>
      <w:r w:rsidR="008E352B" w:rsidRPr="004B274C">
        <w:rPr>
          <w:rFonts w:ascii="Lato" w:hAnsi="Lato"/>
        </w:rPr>
        <w:t>.2</w:t>
      </w:r>
      <w:r w:rsidR="00231089">
        <w:rPr>
          <w:rFonts w:ascii="Lato" w:hAnsi="Lato"/>
        </w:rPr>
        <w:t xml:space="preserve"> </w:t>
      </w:r>
      <w:r w:rsidR="008E352B" w:rsidRPr="004B274C">
        <w:rPr>
          <w:rFonts w:ascii="Lato" w:hAnsi="Lato"/>
        </w:rPr>
        <w:tab/>
      </w:r>
      <w:r w:rsidR="00C22A40" w:rsidRPr="004B274C">
        <w:rPr>
          <w:rFonts w:ascii="Lato" w:hAnsi="Lato"/>
        </w:rPr>
        <w:t>UTRZYMANIE SYSTEMU</w:t>
      </w:r>
      <w:bookmarkEnd w:id="19"/>
    </w:p>
    <w:p w14:paraId="6A5E9554" w14:textId="34CC9DAC" w:rsidR="00660685" w:rsidRPr="004B274C" w:rsidRDefault="00600B86" w:rsidP="001E394B">
      <w:pPr>
        <w:spacing w:after="240" w:line="360" w:lineRule="auto"/>
        <w:ind w:left="-6" w:right="6"/>
        <w:rPr>
          <w:rFonts w:ascii="Lato" w:hAnsi="Lato" w:cstheme="minorHAnsi"/>
          <w:bCs/>
          <w:sz w:val="24"/>
          <w:szCs w:val="24"/>
        </w:rPr>
      </w:pPr>
      <w:r w:rsidRPr="004B274C">
        <w:rPr>
          <w:rFonts w:ascii="Lato" w:hAnsi="Lato" w:cstheme="minorHAnsi"/>
          <w:bCs/>
          <w:sz w:val="24"/>
          <w:szCs w:val="24"/>
        </w:rPr>
        <w:t>O</w:t>
      </w:r>
      <w:r w:rsidR="00660685" w:rsidRPr="004B274C">
        <w:rPr>
          <w:rFonts w:ascii="Lato" w:hAnsi="Lato" w:cstheme="minorHAnsi"/>
          <w:bCs/>
          <w:sz w:val="24"/>
          <w:szCs w:val="24"/>
        </w:rPr>
        <w:t>pis</w:t>
      </w:r>
      <w:r w:rsidRPr="004B274C">
        <w:rPr>
          <w:rFonts w:ascii="Lato" w:hAnsi="Lato" w:cstheme="minorHAnsi"/>
          <w:bCs/>
          <w:sz w:val="24"/>
          <w:szCs w:val="24"/>
        </w:rPr>
        <w:t>z</w:t>
      </w:r>
      <w:r w:rsidR="00660685" w:rsidRPr="004B274C">
        <w:rPr>
          <w:rFonts w:ascii="Lato" w:hAnsi="Lato" w:cstheme="minorHAnsi"/>
          <w:bCs/>
          <w:sz w:val="24"/>
          <w:szCs w:val="24"/>
        </w:rPr>
        <w:t xml:space="preserve"> </w:t>
      </w:r>
      <w:r w:rsidR="00D94CBD" w:rsidRPr="004B274C">
        <w:rPr>
          <w:rFonts w:ascii="Lato" w:hAnsi="Lato" w:cstheme="minorHAnsi"/>
          <w:bCs/>
          <w:sz w:val="24"/>
          <w:szCs w:val="24"/>
        </w:rPr>
        <w:t>w jaki sposób jest planowane utrzymanie systemu przy zachowaniu wymaganego poziomu efektywności oraz bezpieczeństwa informacji w perspektywie 5 lat po zakończeniu projektu</w:t>
      </w:r>
      <w:r w:rsidR="0006143D" w:rsidRPr="004B274C">
        <w:rPr>
          <w:rFonts w:ascii="Lato" w:hAnsi="Lato" w:cstheme="minorHAnsi"/>
          <w:bCs/>
          <w:sz w:val="24"/>
          <w:szCs w:val="24"/>
        </w:rPr>
        <w:t>.</w:t>
      </w:r>
      <w:r w:rsidR="008574F1" w:rsidRPr="008574F1">
        <w:t xml:space="preserve"> </w:t>
      </w:r>
    </w:p>
    <w:p w14:paraId="500F8CE3" w14:textId="7679FE2A" w:rsidR="00D94CBD" w:rsidRPr="004B274C" w:rsidRDefault="00600B86" w:rsidP="004B274C">
      <w:pPr>
        <w:spacing w:after="240" w:line="360" w:lineRule="auto"/>
        <w:ind w:left="-6" w:right="6"/>
        <w:rPr>
          <w:rFonts w:ascii="Lato" w:hAnsi="Lato" w:cstheme="minorHAnsi"/>
          <w:b/>
          <w:bCs/>
          <w:sz w:val="24"/>
          <w:szCs w:val="24"/>
        </w:rPr>
      </w:pPr>
      <w:r w:rsidRPr="004B274C">
        <w:rPr>
          <w:rFonts w:ascii="Lato" w:hAnsi="Lato" w:cstheme="minorHAnsi"/>
          <w:bCs/>
          <w:sz w:val="24"/>
          <w:szCs w:val="24"/>
        </w:rPr>
        <w:t>W</w:t>
      </w:r>
      <w:r w:rsidR="00660685" w:rsidRPr="004B274C">
        <w:rPr>
          <w:rFonts w:ascii="Lato" w:hAnsi="Lato" w:cstheme="minorHAnsi"/>
          <w:bCs/>
          <w:sz w:val="24"/>
          <w:szCs w:val="24"/>
        </w:rPr>
        <w:t>yka</w:t>
      </w:r>
      <w:r w:rsidRPr="004B274C">
        <w:rPr>
          <w:rFonts w:ascii="Lato" w:hAnsi="Lato" w:cstheme="minorHAnsi"/>
          <w:bCs/>
          <w:sz w:val="24"/>
          <w:szCs w:val="24"/>
        </w:rPr>
        <w:t>ż</w:t>
      </w:r>
      <w:r w:rsidR="00660685" w:rsidRPr="004B274C">
        <w:rPr>
          <w:rFonts w:ascii="Lato" w:hAnsi="Lato" w:cstheme="minorHAnsi"/>
          <w:bCs/>
          <w:sz w:val="24"/>
          <w:szCs w:val="24"/>
        </w:rPr>
        <w:t>, że p</w:t>
      </w:r>
      <w:r w:rsidR="00D94CBD" w:rsidRPr="004B274C">
        <w:rPr>
          <w:rFonts w:ascii="Lato" w:hAnsi="Lato" w:cstheme="minorHAnsi"/>
          <w:bCs/>
          <w:sz w:val="24"/>
          <w:szCs w:val="24"/>
        </w:rPr>
        <w:t xml:space="preserve">lanowane utrzymanie zapewni możliwość dostosowywania systemu do zmieniającego się otoczenia tj.: </w:t>
      </w:r>
      <w:r w:rsidR="00660685" w:rsidRPr="004B274C">
        <w:rPr>
          <w:rFonts w:ascii="Lato" w:hAnsi="Lato" w:cstheme="minorHAnsi"/>
          <w:sz w:val="24"/>
          <w:szCs w:val="24"/>
        </w:rPr>
        <w:t>o</w:t>
      </w:r>
      <w:r w:rsidR="00D94CBD" w:rsidRPr="004B274C">
        <w:rPr>
          <w:rFonts w:ascii="Lato" w:hAnsi="Lato" w:cstheme="minorHAnsi"/>
          <w:sz w:val="24"/>
          <w:szCs w:val="24"/>
        </w:rPr>
        <w:t>pis</w:t>
      </w:r>
      <w:r w:rsidR="005E7F76" w:rsidRPr="004B274C">
        <w:rPr>
          <w:rFonts w:ascii="Lato" w:hAnsi="Lato" w:cstheme="minorHAnsi"/>
          <w:sz w:val="24"/>
          <w:szCs w:val="24"/>
        </w:rPr>
        <w:t>z</w:t>
      </w:r>
      <w:r w:rsidR="00D94CBD" w:rsidRPr="004B274C">
        <w:rPr>
          <w:rFonts w:ascii="Lato" w:hAnsi="Lato" w:cstheme="minorHAnsi"/>
          <w:sz w:val="24"/>
          <w:szCs w:val="24"/>
        </w:rPr>
        <w:t xml:space="preserve"> sposób, w jaki zapewnione zostanie finansowanie i zasoby na</w:t>
      </w:r>
      <w:r w:rsidR="00660685" w:rsidRPr="004B274C">
        <w:rPr>
          <w:rFonts w:ascii="Lato" w:hAnsi="Lato" w:cstheme="minorHAnsi"/>
          <w:sz w:val="24"/>
          <w:szCs w:val="24"/>
        </w:rPr>
        <w:t xml:space="preserve"> </w:t>
      </w:r>
      <w:r w:rsidR="00D94CBD" w:rsidRPr="004B274C">
        <w:rPr>
          <w:rFonts w:ascii="Lato" w:hAnsi="Lato" w:cstheme="minorHAnsi"/>
          <w:sz w:val="24"/>
          <w:szCs w:val="24"/>
        </w:rPr>
        <w:t>dostosowanie systemu do zmieniającego się otoczenia prawnego i</w:t>
      </w:r>
      <w:r w:rsidR="006F5968" w:rsidRPr="004B274C">
        <w:rPr>
          <w:rFonts w:ascii="Lato" w:hAnsi="Lato" w:cstheme="minorHAnsi"/>
          <w:sz w:val="24"/>
          <w:szCs w:val="24"/>
        </w:rPr>
        <w:t xml:space="preserve"> </w:t>
      </w:r>
      <w:r w:rsidR="00D94CBD" w:rsidRPr="004B274C">
        <w:rPr>
          <w:rFonts w:ascii="Lato" w:hAnsi="Lato" w:cstheme="minorHAnsi"/>
          <w:sz w:val="24"/>
          <w:szCs w:val="24"/>
        </w:rPr>
        <w:t>organizacyjnego w okresie realizacji i okresie trwałości projektu</w:t>
      </w:r>
      <w:r w:rsidR="00D94CBD" w:rsidRPr="004B274C">
        <w:rPr>
          <w:rFonts w:ascii="Lato" w:hAnsi="Lato" w:cstheme="minorHAnsi"/>
          <w:bCs/>
          <w:sz w:val="24"/>
          <w:szCs w:val="24"/>
        </w:rPr>
        <w:t>.</w:t>
      </w:r>
    </w:p>
    <w:p w14:paraId="7F0BD5A9" w14:textId="1F896B4D" w:rsidR="001E394B" w:rsidRPr="004B274C" w:rsidRDefault="005E7F76" w:rsidP="004B274C">
      <w:pPr>
        <w:spacing w:after="240" w:line="360" w:lineRule="auto"/>
        <w:rPr>
          <w:rFonts w:ascii="Lato" w:hAnsi="Lato" w:cstheme="minorHAnsi"/>
          <w:bCs/>
          <w:sz w:val="24"/>
          <w:szCs w:val="24"/>
        </w:rPr>
      </w:pPr>
      <w:r w:rsidRPr="004B274C">
        <w:rPr>
          <w:rFonts w:ascii="Lato" w:hAnsi="Lato" w:cstheme="minorHAnsi"/>
          <w:bCs/>
          <w:sz w:val="24"/>
          <w:szCs w:val="24"/>
        </w:rPr>
        <w:t>O</w:t>
      </w:r>
      <w:r w:rsidR="00660685" w:rsidRPr="004B274C">
        <w:rPr>
          <w:rFonts w:ascii="Lato" w:hAnsi="Lato" w:cstheme="minorHAnsi"/>
          <w:bCs/>
          <w:sz w:val="24"/>
          <w:szCs w:val="24"/>
        </w:rPr>
        <w:t>pis</w:t>
      </w:r>
      <w:r w:rsidRPr="004B274C">
        <w:rPr>
          <w:rFonts w:ascii="Lato" w:hAnsi="Lato" w:cstheme="minorHAnsi"/>
          <w:bCs/>
          <w:sz w:val="24"/>
          <w:szCs w:val="24"/>
        </w:rPr>
        <w:t>z</w:t>
      </w:r>
      <w:r w:rsidR="00660685" w:rsidRPr="004B274C">
        <w:rPr>
          <w:rFonts w:ascii="Lato" w:hAnsi="Lato" w:cstheme="minorHAnsi"/>
          <w:bCs/>
          <w:sz w:val="24"/>
          <w:szCs w:val="24"/>
        </w:rPr>
        <w:t xml:space="preserve"> zasoby finansowe i organizacyjne (kadrowe) jakie został</w:t>
      </w:r>
      <w:r w:rsidRPr="004B274C">
        <w:rPr>
          <w:rFonts w:ascii="Lato" w:hAnsi="Lato" w:cstheme="minorHAnsi"/>
          <w:bCs/>
          <w:sz w:val="24"/>
          <w:szCs w:val="24"/>
        </w:rPr>
        <w:t>y</w:t>
      </w:r>
      <w:r w:rsidR="00660685" w:rsidRPr="004B274C">
        <w:rPr>
          <w:rFonts w:ascii="Lato" w:hAnsi="Lato" w:cstheme="minorHAnsi"/>
          <w:bCs/>
          <w:sz w:val="24"/>
          <w:szCs w:val="24"/>
        </w:rPr>
        <w:t xml:space="preserve"> zaplanowane w okresie utrzymania.</w:t>
      </w:r>
    </w:p>
    <w:p w14:paraId="69FDB262" w14:textId="1D106E27" w:rsidR="00B84D46" w:rsidRPr="004B274C" w:rsidRDefault="00B84D46" w:rsidP="004B274C">
      <w:pPr>
        <w:spacing w:after="360" w:line="360" w:lineRule="auto"/>
        <w:rPr>
          <w:rFonts w:ascii="Lato" w:hAnsi="Lato"/>
          <w:b/>
          <w:bCs/>
          <w:color w:val="ED0000"/>
          <w:sz w:val="24"/>
          <w:szCs w:val="24"/>
        </w:rPr>
      </w:pPr>
      <w:r w:rsidRPr="004B274C">
        <w:rPr>
          <w:rFonts w:ascii="Lato" w:hAnsi="Lato"/>
          <w:b/>
          <w:bCs/>
          <w:color w:val="ED0000"/>
          <w:sz w:val="24"/>
          <w:szCs w:val="24"/>
        </w:rPr>
        <w:t xml:space="preserve">Patrz kryterium merytoryczne nr 18 „Zaplanowanie działań i zasobów zapewniających </w:t>
      </w:r>
      <w:bookmarkStart w:id="20" w:name="_Hlk144203428"/>
      <w:r w:rsidRPr="004B274C">
        <w:rPr>
          <w:rFonts w:ascii="Lato" w:hAnsi="Lato"/>
          <w:b/>
          <w:bCs/>
          <w:color w:val="ED0000"/>
          <w:sz w:val="24"/>
          <w:szCs w:val="24"/>
        </w:rPr>
        <w:t xml:space="preserve">skuteczne wdrożenie i bezpieczne utrzymanie systemu </w:t>
      </w:r>
      <w:bookmarkEnd w:id="20"/>
      <w:r w:rsidRPr="004B274C">
        <w:rPr>
          <w:rFonts w:ascii="Lato" w:hAnsi="Lato"/>
          <w:b/>
          <w:bCs/>
          <w:color w:val="ED0000"/>
          <w:sz w:val="24"/>
          <w:szCs w:val="24"/>
        </w:rPr>
        <w:t>(infrastruktura, oprogramowanie, zasoby kadrowe)”</w:t>
      </w:r>
    </w:p>
    <w:p w14:paraId="03EC97B7" w14:textId="658A9284" w:rsidR="004E1F57" w:rsidRPr="004B274C" w:rsidRDefault="00231089" w:rsidP="004B274C">
      <w:pPr>
        <w:pStyle w:val="Nagwek1"/>
        <w:numPr>
          <w:ilvl w:val="0"/>
          <w:numId w:val="1"/>
        </w:numPr>
        <w:spacing w:before="100" w:beforeAutospacing="1" w:after="100" w:afterAutospacing="1" w:line="360" w:lineRule="auto"/>
        <w:ind w:left="283" w:hanging="357"/>
        <w:jc w:val="left"/>
        <w:rPr>
          <w:rFonts w:ascii="Lato" w:hAnsi="Lato"/>
          <w:sz w:val="28"/>
          <w:szCs w:val="28"/>
        </w:rPr>
      </w:pPr>
      <w:bookmarkStart w:id="21" w:name="_Toc228196724"/>
      <w:r>
        <w:rPr>
          <w:rFonts w:ascii="Lato" w:hAnsi="Lato"/>
          <w:sz w:val="28"/>
          <w:szCs w:val="28"/>
        </w:rPr>
        <w:t xml:space="preserve"> </w:t>
      </w:r>
      <w:r w:rsidR="004E1F57" w:rsidRPr="004B274C">
        <w:rPr>
          <w:rFonts w:ascii="Lato" w:hAnsi="Lato"/>
          <w:sz w:val="28"/>
          <w:szCs w:val="28"/>
        </w:rPr>
        <w:t>ANALIZA POPYTU</w:t>
      </w:r>
      <w:bookmarkEnd w:id="21"/>
    </w:p>
    <w:p w14:paraId="31F833E0" w14:textId="0A97AA16" w:rsidR="003C7D06" w:rsidRPr="004B274C" w:rsidRDefault="005E7F76" w:rsidP="004B274C">
      <w:pPr>
        <w:spacing w:after="24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Przedstaw a</w:t>
      </w:r>
      <w:r w:rsidR="0074519B" w:rsidRPr="004B274C">
        <w:rPr>
          <w:rFonts w:ascii="Lato" w:hAnsi="Lato"/>
          <w:sz w:val="24"/>
          <w:szCs w:val="24"/>
        </w:rPr>
        <w:t>nalizę popytu</w:t>
      </w:r>
      <w:r w:rsidRPr="004B274C">
        <w:rPr>
          <w:rFonts w:ascii="Lato" w:hAnsi="Lato"/>
          <w:sz w:val="24"/>
          <w:szCs w:val="24"/>
        </w:rPr>
        <w:t xml:space="preserve">, którą </w:t>
      </w:r>
      <w:r w:rsidR="0074519B" w:rsidRPr="004B274C">
        <w:rPr>
          <w:rFonts w:ascii="Lato" w:hAnsi="Lato"/>
          <w:sz w:val="24"/>
          <w:szCs w:val="24"/>
        </w:rPr>
        <w:t>opracow</w:t>
      </w:r>
      <w:r w:rsidRPr="004B274C">
        <w:rPr>
          <w:rFonts w:ascii="Lato" w:hAnsi="Lato"/>
          <w:sz w:val="24"/>
          <w:szCs w:val="24"/>
        </w:rPr>
        <w:t>ałeś</w:t>
      </w:r>
      <w:r w:rsidR="0074519B" w:rsidRPr="004B274C">
        <w:rPr>
          <w:rFonts w:ascii="Lato" w:hAnsi="Lato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5 analiza wykonalności, analiza popytu oraz analiza opcji).</w:t>
      </w:r>
    </w:p>
    <w:p w14:paraId="6DE0946A" w14:textId="09FD8B11" w:rsidR="003C7D06" w:rsidRPr="004B274C" w:rsidRDefault="0084280A" w:rsidP="004B274C">
      <w:pPr>
        <w:spacing w:after="360" w:line="360" w:lineRule="auto"/>
        <w:rPr>
          <w:rFonts w:ascii="Lato" w:hAnsi="Lato"/>
          <w:b/>
          <w:bCs/>
          <w:color w:val="EE0000"/>
          <w:sz w:val="24"/>
          <w:szCs w:val="24"/>
        </w:rPr>
      </w:pPr>
      <w:r w:rsidRPr="004B274C">
        <w:rPr>
          <w:rFonts w:ascii="Lato" w:hAnsi="Lato"/>
          <w:b/>
          <w:bCs/>
          <w:color w:val="EE0000"/>
          <w:sz w:val="24"/>
          <w:szCs w:val="24"/>
        </w:rPr>
        <w:lastRenderedPageBreak/>
        <w:t>Patrz kryterium merytoryczne nr 11 „Efektywność kosztowa projektu”</w:t>
      </w:r>
    </w:p>
    <w:p w14:paraId="384DAA67" w14:textId="254C69C6" w:rsidR="0074519B" w:rsidRPr="004B274C" w:rsidRDefault="0074519B" w:rsidP="004B274C">
      <w:pPr>
        <w:pStyle w:val="Nagwek1"/>
        <w:numPr>
          <w:ilvl w:val="0"/>
          <w:numId w:val="1"/>
        </w:numPr>
        <w:tabs>
          <w:tab w:val="left" w:pos="426"/>
        </w:tabs>
        <w:spacing w:before="100" w:beforeAutospacing="1" w:after="100" w:afterAutospacing="1" w:line="360" w:lineRule="auto"/>
        <w:ind w:left="283" w:hanging="357"/>
        <w:jc w:val="left"/>
        <w:rPr>
          <w:rFonts w:ascii="Lato" w:hAnsi="Lato"/>
          <w:sz w:val="28"/>
          <w:szCs w:val="28"/>
        </w:rPr>
      </w:pPr>
      <w:bookmarkStart w:id="22" w:name="_Toc228196725"/>
      <w:r w:rsidRPr="004B274C">
        <w:rPr>
          <w:rFonts w:ascii="Lato" w:hAnsi="Lato"/>
          <w:sz w:val="28"/>
          <w:szCs w:val="28"/>
        </w:rPr>
        <w:t>ANALIZA OPCJI</w:t>
      </w:r>
      <w:bookmarkEnd w:id="22"/>
    </w:p>
    <w:p w14:paraId="4E380EC7" w14:textId="10778501" w:rsidR="0074519B" w:rsidRPr="004B274C" w:rsidRDefault="0074519B" w:rsidP="004B274C">
      <w:pPr>
        <w:spacing w:after="24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Analizę opcji oprac</w:t>
      </w:r>
      <w:r w:rsidR="005E7F76" w:rsidRPr="004B274C">
        <w:rPr>
          <w:rFonts w:ascii="Lato" w:hAnsi="Lato"/>
          <w:sz w:val="24"/>
          <w:szCs w:val="24"/>
        </w:rPr>
        <w:t>uj</w:t>
      </w:r>
      <w:r w:rsidRPr="004B274C">
        <w:rPr>
          <w:rFonts w:ascii="Lato" w:hAnsi="Lato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5 analiza wykonalności, analiza popytu oraz analiza opcji).</w:t>
      </w:r>
    </w:p>
    <w:p w14:paraId="168CAE47" w14:textId="22101D7A" w:rsidR="0084280A" w:rsidRPr="004B274C" w:rsidRDefault="0084280A" w:rsidP="004B274C">
      <w:pPr>
        <w:spacing w:after="360" w:line="360" w:lineRule="auto"/>
        <w:rPr>
          <w:rFonts w:ascii="Lato" w:hAnsi="Lato"/>
          <w:b/>
          <w:bCs/>
          <w:i/>
          <w:iCs/>
          <w:color w:val="ED0000"/>
          <w:sz w:val="24"/>
          <w:szCs w:val="24"/>
        </w:rPr>
      </w:pPr>
      <w:r w:rsidRPr="004B274C">
        <w:rPr>
          <w:rFonts w:ascii="Lato" w:hAnsi="Lato"/>
          <w:b/>
          <w:bCs/>
          <w:color w:val="ED0000"/>
          <w:sz w:val="24"/>
          <w:szCs w:val="24"/>
        </w:rPr>
        <w:t>Patrz kryterium merytoryczne nr 11 „Efektywność kosztowa projektu”</w:t>
      </w:r>
    </w:p>
    <w:p w14:paraId="26952665" w14:textId="3A9D1DAD" w:rsidR="0074519B" w:rsidRPr="004B274C" w:rsidRDefault="00D571CA" w:rsidP="004B274C">
      <w:pPr>
        <w:pStyle w:val="Nagwek1"/>
        <w:numPr>
          <w:ilvl w:val="0"/>
          <w:numId w:val="1"/>
        </w:numPr>
        <w:tabs>
          <w:tab w:val="left" w:pos="426"/>
        </w:tabs>
        <w:spacing w:before="100" w:beforeAutospacing="1" w:after="100" w:afterAutospacing="1" w:line="360" w:lineRule="auto"/>
        <w:ind w:left="283" w:hanging="357"/>
        <w:jc w:val="left"/>
        <w:rPr>
          <w:rFonts w:ascii="Lato" w:hAnsi="Lato"/>
          <w:sz w:val="28"/>
          <w:szCs w:val="28"/>
        </w:rPr>
      </w:pPr>
      <w:bookmarkStart w:id="23" w:name="_Toc228196726"/>
      <w:r w:rsidRPr="004B274C">
        <w:rPr>
          <w:rFonts w:ascii="Lato" w:hAnsi="Lato"/>
          <w:sz w:val="28"/>
          <w:szCs w:val="28"/>
        </w:rPr>
        <w:t>ANALIZA FINANSOWA W TYM OBLICZENIE WARTOŚCI DOFINANSOWANIA</w:t>
      </w:r>
      <w:bookmarkEnd w:id="23"/>
      <w:r w:rsidRPr="004B274C">
        <w:rPr>
          <w:rFonts w:ascii="Lato" w:hAnsi="Lato"/>
          <w:sz w:val="28"/>
          <w:szCs w:val="28"/>
        </w:rPr>
        <w:t xml:space="preserve"> </w:t>
      </w:r>
    </w:p>
    <w:p w14:paraId="3D881D54" w14:textId="37DD64EB" w:rsidR="003C7D06" w:rsidRPr="004B274C" w:rsidRDefault="00D571CA" w:rsidP="004B274C">
      <w:pPr>
        <w:spacing w:after="24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Analizę finansową, w tym obliczenie wartości dofinansowania oprac</w:t>
      </w:r>
      <w:r w:rsidR="005E7F76" w:rsidRPr="004B274C">
        <w:rPr>
          <w:rFonts w:ascii="Lato" w:hAnsi="Lato"/>
          <w:sz w:val="24"/>
          <w:szCs w:val="24"/>
        </w:rPr>
        <w:t>uj</w:t>
      </w:r>
      <w:r w:rsidRPr="004B274C">
        <w:rPr>
          <w:rFonts w:ascii="Lato" w:hAnsi="Lato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6 analiza finansowa).</w:t>
      </w:r>
    </w:p>
    <w:p w14:paraId="030E874F" w14:textId="66D3F24E" w:rsidR="0084280A" w:rsidRPr="004B274C" w:rsidRDefault="0084280A" w:rsidP="004B274C">
      <w:pPr>
        <w:spacing w:after="360" w:line="360" w:lineRule="auto"/>
        <w:rPr>
          <w:rFonts w:ascii="Lato" w:hAnsi="Lato"/>
          <w:b/>
          <w:bCs/>
          <w:color w:val="ED0000"/>
          <w:sz w:val="24"/>
          <w:szCs w:val="24"/>
        </w:rPr>
      </w:pPr>
      <w:r w:rsidRPr="004B274C">
        <w:rPr>
          <w:rFonts w:ascii="Lato" w:hAnsi="Lato"/>
          <w:b/>
          <w:bCs/>
          <w:color w:val="ED0000"/>
          <w:sz w:val="24"/>
          <w:szCs w:val="24"/>
        </w:rPr>
        <w:t>Patrz kryterium merytoryczne nr 11 „Efektywność kosztowa projektu”</w:t>
      </w:r>
    </w:p>
    <w:p w14:paraId="7E680CF1" w14:textId="0955D3F6" w:rsidR="00FD5EBC" w:rsidRPr="004B274C" w:rsidRDefault="00FD5EBC" w:rsidP="004B274C">
      <w:pPr>
        <w:pStyle w:val="Nagwek1"/>
        <w:numPr>
          <w:ilvl w:val="0"/>
          <w:numId w:val="1"/>
        </w:numPr>
        <w:tabs>
          <w:tab w:val="left" w:pos="426"/>
        </w:tabs>
        <w:spacing w:before="100" w:beforeAutospacing="1" w:after="100" w:afterAutospacing="1" w:line="360" w:lineRule="auto"/>
        <w:ind w:left="283" w:hanging="357"/>
        <w:jc w:val="left"/>
        <w:rPr>
          <w:rFonts w:ascii="Lato" w:hAnsi="Lato"/>
          <w:sz w:val="28"/>
          <w:szCs w:val="28"/>
        </w:rPr>
      </w:pPr>
      <w:bookmarkStart w:id="24" w:name="_Toc228196727"/>
      <w:r w:rsidRPr="004B274C">
        <w:rPr>
          <w:rFonts w:ascii="Lato" w:hAnsi="Lato"/>
          <w:sz w:val="28"/>
          <w:szCs w:val="28"/>
        </w:rPr>
        <w:t>ANALIZA KOSZTÓW I KORZYŚCI</w:t>
      </w:r>
      <w:bookmarkEnd w:id="24"/>
    </w:p>
    <w:p w14:paraId="52CA4896" w14:textId="68B671CA" w:rsidR="003C7D06" w:rsidRPr="004B274C" w:rsidRDefault="00FD5EBC" w:rsidP="004B274C">
      <w:pPr>
        <w:spacing w:after="24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 xml:space="preserve">Analizę kosztów i korzyści </w:t>
      </w:r>
      <w:r w:rsidR="005E7F76" w:rsidRPr="004B274C">
        <w:rPr>
          <w:rFonts w:ascii="Lato" w:hAnsi="Lato"/>
          <w:sz w:val="24"/>
          <w:szCs w:val="24"/>
        </w:rPr>
        <w:t>przygotuj</w:t>
      </w:r>
      <w:r w:rsidRPr="004B274C">
        <w:rPr>
          <w:rFonts w:ascii="Lato" w:hAnsi="Lato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7 analiza kosztów i korzyści)</w:t>
      </w:r>
      <w:r w:rsidR="000B79B0" w:rsidRPr="004B274C">
        <w:rPr>
          <w:rFonts w:ascii="Lato" w:hAnsi="Lato"/>
          <w:sz w:val="24"/>
          <w:szCs w:val="24"/>
        </w:rPr>
        <w:t xml:space="preserve"> oraz powinna ona być zgodna z informacjami zawartymi w kryterium merytorycznym nr 11 „Efektywność kosztowa projektu”</w:t>
      </w:r>
      <w:r w:rsidRPr="004B274C">
        <w:rPr>
          <w:rFonts w:ascii="Lato" w:hAnsi="Lato"/>
          <w:sz w:val="24"/>
          <w:szCs w:val="24"/>
        </w:rPr>
        <w:t>.</w:t>
      </w:r>
    </w:p>
    <w:p w14:paraId="32E782AB" w14:textId="2851E03D" w:rsidR="0084280A" w:rsidRPr="004B274C" w:rsidRDefault="0084280A" w:rsidP="004B274C">
      <w:pPr>
        <w:spacing w:after="360" w:line="360" w:lineRule="auto"/>
        <w:rPr>
          <w:rFonts w:ascii="Lato" w:hAnsi="Lato"/>
          <w:b/>
          <w:bCs/>
          <w:color w:val="ED0000"/>
          <w:sz w:val="24"/>
          <w:szCs w:val="24"/>
        </w:rPr>
      </w:pPr>
      <w:r w:rsidRPr="004B274C">
        <w:rPr>
          <w:rFonts w:ascii="Lato" w:hAnsi="Lato"/>
          <w:b/>
          <w:bCs/>
          <w:color w:val="ED0000"/>
          <w:sz w:val="24"/>
          <w:szCs w:val="24"/>
        </w:rPr>
        <w:t>Patrz kryterium merytoryczne nr 11 „Efektywność kosztowa projektu”</w:t>
      </w:r>
    </w:p>
    <w:p w14:paraId="65AA7401" w14:textId="03551AB1" w:rsidR="00DB63D6" w:rsidRPr="004B274C" w:rsidRDefault="00DB63D6" w:rsidP="004B274C">
      <w:pPr>
        <w:pStyle w:val="Nagwek1"/>
        <w:numPr>
          <w:ilvl w:val="0"/>
          <w:numId w:val="1"/>
        </w:numPr>
        <w:tabs>
          <w:tab w:val="left" w:pos="426"/>
        </w:tabs>
        <w:spacing w:before="100" w:beforeAutospacing="1" w:after="100" w:afterAutospacing="1" w:line="360" w:lineRule="auto"/>
        <w:ind w:left="283" w:hanging="357"/>
        <w:jc w:val="left"/>
        <w:rPr>
          <w:rFonts w:ascii="Lato" w:hAnsi="Lato"/>
          <w:sz w:val="28"/>
          <w:szCs w:val="28"/>
        </w:rPr>
      </w:pPr>
      <w:bookmarkStart w:id="25" w:name="_Toc228196728"/>
      <w:r w:rsidRPr="004B274C">
        <w:rPr>
          <w:rFonts w:ascii="Lato" w:hAnsi="Lato"/>
          <w:sz w:val="28"/>
          <w:szCs w:val="28"/>
        </w:rPr>
        <w:t>ANALIZA RYZYKA I WRAŻLIWOŚCI</w:t>
      </w:r>
      <w:bookmarkEnd w:id="25"/>
      <w:r w:rsidRPr="004B274C">
        <w:rPr>
          <w:rFonts w:ascii="Lato" w:hAnsi="Lato"/>
          <w:sz w:val="28"/>
          <w:szCs w:val="28"/>
        </w:rPr>
        <w:t xml:space="preserve"> </w:t>
      </w:r>
    </w:p>
    <w:p w14:paraId="2FF17775" w14:textId="4DB68948" w:rsidR="00DB63D6" w:rsidRPr="004B274C" w:rsidRDefault="005E7F76" w:rsidP="004B274C">
      <w:pPr>
        <w:spacing w:after="240" w:line="360" w:lineRule="auto"/>
        <w:rPr>
          <w:rFonts w:ascii="Lato" w:hAnsi="Lato"/>
          <w:sz w:val="24"/>
          <w:szCs w:val="24"/>
        </w:rPr>
      </w:pPr>
      <w:r w:rsidRPr="004B274C">
        <w:rPr>
          <w:rFonts w:ascii="Lato" w:hAnsi="Lato"/>
          <w:sz w:val="24"/>
          <w:szCs w:val="24"/>
        </w:rPr>
        <w:t>Przedstaw a</w:t>
      </w:r>
      <w:r w:rsidR="00DB63D6" w:rsidRPr="004B274C">
        <w:rPr>
          <w:rFonts w:ascii="Lato" w:hAnsi="Lato"/>
          <w:sz w:val="24"/>
          <w:szCs w:val="24"/>
        </w:rPr>
        <w:t xml:space="preserve">nalizę ryzyka i wrażliwości zgodnie z metodyką przedstawioną w „Wytycznych dotyczących zagadnień związanych z przygotowaniem projektów </w:t>
      </w:r>
      <w:r w:rsidR="00DB63D6" w:rsidRPr="004B274C">
        <w:rPr>
          <w:rFonts w:ascii="Lato" w:hAnsi="Lato"/>
          <w:sz w:val="24"/>
          <w:szCs w:val="24"/>
        </w:rPr>
        <w:lastRenderedPageBreak/>
        <w:t>inwestycyjnych, w tym hybrydowych na lata 2021-2027” (Rozdział 8 analiza ryzyka i wrażliwości).</w:t>
      </w:r>
    </w:p>
    <w:p w14:paraId="28297874" w14:textId="636A7CB0" w:rsidR="00872863" w:rsidRDefault="0084280A" w:rsidP="004B274C">
      <w:pPr>
        <w:spacing w:after="360" w:line="360" w:lineRule="auto"/>
        <w:rPr>
          <w:rFonts w:ascii="Lato" w:hAnsi="Lato"/>
          <w:b/>
          <w:bCs/>
          <w:color w:val="ED0000"/>
          <w:sz w:val="24"/>
          <w:szCs w:val="24"/>
        </w:rPr>
      </w:pPr>
      <w:r w:rsidRPr="004B274C">
        <w:rPr>
          <w:rFonts w:ascii="Lato" w:hAnsi="Lato"/>
          <w:b/>
          <w:bCs/>
          <w:color w:val="ED0000"/>
          <w:sz w:val="24"/>
          <w:szCs w:val="24"/>
        </w:rPr>
        <w:t>Patrz kryterium merytoryczne nr 11 „Efektywność kosztowa projektu”</w:t>
      </w:r>
    </w:p>
    <w:p w14:paraId="2BBE188B" w14:textId="77777777" w:rsidR="002F53BA" w:rsidRDefault="002F53BA" w:rsidP="00872863">
      <w:pPr>
        <w:spacing w:after="0" w:line="360" w:lineRule="auto"/>
        <w:rPr>
          <w:rFonts w:ascii="Lato" w:hAnsi="Lato"/>
          <w:b/>
          <w:bCs/>
          <w:color w:val="ED0000"/>
          <w:sz w:val="24"/>
          <w:szCs w:val="24"/>
        </w:rPr>
      </w:pPr>
    </w:p>
    <w:p w14:paraId="32BB8356" w14:textId="5D193975" w:rsidR="00872863" w:rsidRPr="002F53BA" w:rsidRDefault="00872863" w:rsidP="00231089">
      <w:pPr>
        <w:spacing w:after="0" w:line="360" w:lineRule="auto"/>
        <w:rPr>
          <w:rFonts w:ascii="Lato" w:hAnsi="Lato"/>
          <w:b/>
          <w:bCs/>
          <w:color w:val="ED0000"/>
          <w:sz w:val="28"/>
          <w:szCs w:val="28"/>
        </w:rPr>
      </w:pPr>
      <w:r w:rsidRPr="002F53BA">
        <w:rPr>
          <w:rFonts w:ascii="Lato" w:hAnsi="Lato"/>
          <w:b/>
          <w:bCs/>
          <w:color w:val="ED0000"/>
          <w:sz w:val="28"/>
          <w:szCs w:val="28"/>
        </w:rPr>
        <w:t>UWAGA!</w:t>
      </w:r>
    </w:p>
    <w:p w14:paraId="25528D7F" w14:textId="77777777" w:rsidR="00C80949" w:rsidRDefault="00C80949" w:rsidP="00872863">
      <w:pPr>
        <w:spacing w:after="0" w:line="360" w:lineRule="auto"/>
        <w:rPr>
          <w:rFonts w:ascii="Lato" w:hAnsi="Lato"/>
          <w:b/>
          <w:bCs/>
          <w:color w:val="ED0000"/>
          <w:sz w:val="24"/>
          <w:szCs w:val="24"/>
        </w:rPr>
      </w:pPr>
    </w:p>
    <w:p w14:paraId="4E5B4D9A" w14:textId="28DA1104" w:rsidR="00872863" w:rsidRPr="002F53BA" w:rsidRDefault="00872863" w:rsidP="00C80949">
      <w:pPr>
        <w:pStyle w:val="Akapitzlist"/>
        <w:numPr>
          <w:ilvl w:val="0"/>
          <w:numId w:val="22"/>
        </w:numPr>
        <w:spacing w:after="0" w:line="360" w:lineRule="auto"/>
        <w:rPr>
          <w:rFonts w:ascii="Lato" w:hAnsi="Lato"/>
          <w:sz w:val="24"/>
          <w:szCs w:val="24"/>
        </w:rPr>
      </w:pPr>
      <w:r w:rsidRPr="00C608DE">
        <w:rPr>
          <w:rFonts w:ascii="Lato" w:hAnsi="Lato"/>
          <w:sz w:val="24"/>
          <w:szCs w:val="24"/>
        </w:rPr>
        <w:t xml:space="preserve">Do Studium </w:t>
      </w:r>
      <w:r w:rsidR="00C728C4" w:rsidRPr="00C608DE">
        <w:rPr>
          <w:rFonts w:ascii="Lato" w:hAnsi="Lato"/>
          <w:sz w:val="24"/>
          <w:szCs w:val="24"/>
        </w:rPr>
        <w:t>W</w:t>
      </w:r>
      <w:r w:rsidRPr="00C608DE">
        <w:rPr>
          <w:rFonts w:ascii="Lato" w:hAnsi="Lato"/>
          <w:sz w:val="24"/>
          <w:szCs w:val="24"/>
        </w:rPr>
        <w:t xml:space="preserve">ykonalności należy </w:t>
      </w:r>
      <w:r w:rsidR="00B217B5" w:rsidRPr="00C608DE">
        <w:rPr>
          <w:rFonts w:ascii="Lato" w:hAnsi="Lato"/>
          <w:sz w:val="24"/>
          <w:szCs w:val="24"/>
        </w:rPr>
        <w:t xml:space="preserve">przygotować i </w:t>
      </w:r>
      <w:r w:rsidRPr="00C608DE">
        <w:rPr>
          <w:rFonts w:ascii="Lato" w:hAnsi="Lato"/>
          <w:sz w:val="24"/>
          <w:szCs w:val="24"/>
        </w:rPr>
        <w:t>dołączyć pli</w:t>
      </w:r>
      <w:r w:rsidR="009A366B" w:rsidRPr="00C608DE">
        <w:rPr>
          <w:rFonts w:ascii="Lato" w:hAnsi="Lato"/>
          <w:sz w:val="24"/>
          <w:szCs w:val="24"/>
        </w:rPr>
        <w:t>k</w:t>
      </w:r>
      <w:r w:rsidR="00EB5AC4" w:rsidRPr="00C608DE">
        <w:rPr>
          <w:rFonts w:ascii="Lato" w:hAnsi="Lato"/>
          <w:sz w:val="24"/>
          <w:szCs w:val="24"/>
        </w:rPr>
        <w:t xml:space="preserve">, </w:t>
      </w:r>
      <w:r w:rsidRPr="00C608DE">
        <w:rPr>
          <w:rFonts w:ascii="Lato" w:hAnsi="Lato"/>
          <w:sz w:val="24"/>
          <w:szCs w:val="24"/>
        </w:rPr>
        <w:t>dla któr</w:t>
      </w:r>
      <w:r w:rsidR="009A366B" w:rsidRPr="00C608DE">
        <w:rPr>
          <w:rFonts w:ascii="Lato" w:hAnsi="Lato"/>
          <w:sz w:val="24"/>
          <w:szCs w:val="24"/>
        </w:rPr>
        <w:t>ego</w:t>
      </w:r>
      <w:r w:rsidRPr="00C608DE">
        <w:rPr>
          <w:rFonts w:ascii="Lato" w:hAnsi="Lato"/>
          <w:sz w:val="24"/>
          <w:szCs w:val="24"/>
        </w:rPr>
        <w:t xml:space="preserve"> nie udostępniono formularz</w:t>
      </w:r>
      <w:r w:rsidR="009A366B" w:rsidRPr="00C608DE">
        <w:rPr>
          <w:rFonts w:ascii="Lato" w:hAnsi="Lato"/>
          <w:sz w:val="24"/>
          <w:szCs w:val="24"/>
        </w:rPr>
        <w:t>a</w:t>
      </w:r>
      <w:r w:rsidR="002F53BA">
        <w:rPr>
          <w:rFonts w:ascii="Lato" w:hAnsi="Lato"/>
          <w:sz w:val="24"/>
          <w:szCs w:val="24"/>
        </w:rPr>
        <w:t>.</w:t>
      </w:r>
      <w:r w:rsidR="009A366B" w:rsidRPr="00C608DE">
        <w:rPr>
          <w:rFonts w:ascii="Lato" w:hAnsi="Lato"/>
          <w:sz w:val="24"/>
          <w:szCs w:val="24"/>
        </w:rPr>
        <w:t xml:space="preserve"> </w:t>
      </w:r>
      <w:r w:rsidR="009A366B" w:rsidRPr="00C608DE">
        <w:rPr>
          <w:rFonts w:ascii="Lato" w:hAnsi="Lato"/>
          <w:b/>
          <w:bCs/>
          <w:sz w:val="24"/>
          <w:szCs w:val="24"/>
        </w:rPr>
        <w:t>A</w:t>
      </w:r>
      <w:r w:rsidR="009A366B" w:rsidRPr="00C80949">
        <w:rPr>
          <w:rFonts w:ascii="Lato" w:hAnsi="Lato"/>
          <w:b/>
          <w:bCs/>
          <w:sz w:val="24"/>
          <w:szCs w:val="24"/>
        </w:rPr>
        <w:t xml:space="preserve">nalizę finansową i ekonomiczną </w:t>
      </w:r>
      <w:r w:rsidR="009A366B" w:rsidRPr="002F53BA">
        <w:rPr>
          <w:rFonts w:ascii="Lato" w:hAnsi="Lato"/>
          <w:sz w:val="24"/>
          <w:szCs w:val="24"/>
        </w:rPr>
        <w:t xml:space="preserve">przedstaw w formie odrębnego pliku </w:t>
      </w:r>
      <w:proofErr w:type="spellStart"/>
      <w:r w:rsidR="009A366B" w:rsidRPr="002F53BA">
        <w:rPr>
          <w:rFonts w:ascii="Lato" w:hAnsi="Lato"/>
          <w:sz w:val="24"/>
          <w:szCs w:val="24"/>
        </w:rPr>
        <w:t>excel</w:t>
      </w:r>
      <w:proofErr w:type="spellEnd"/>
      <w:r w:rsidR="009A366B" w:rsidRPr="002F53BA">
        <w:rPr>
          <w:rFonts w:ascii="Lato" w:hAnsi="Lato"/>
          <w:sz w:val="24"/>
          <w:szCs w:val="24"/>
        </w:rPr>
        <w:t>.</w:t>
      </w:r>
    </w:p>
    <w:p w14:paraId="3100B3BE" w14:textId="77777777" w:rsidR="00C80949" w:rsidRPr="00C80949" w:rsidRDefault="00C80949" w:rsidP="00C80949">
      <w:pPr>
        <w:pStyle w:val="Akapitzlist"/>
        <w:spacing w:after="0" w:line="360" w:lineRule="auto"/>
        <w:rPr>
          <w:rFonts w:ascii="Lato" w:hAnsi="Lato"/>
          <w:b/>
          <w:bCs/>
          <w:sz w:val="24"/>
          <w:szCs w:val="24"/>
        </w:rPr>
      </w:pPr>
    </w:p>
    <w:p w14:paraId="5E929ACF" w14:textId="3949D469" w:rsidR="00C608DE" w:rsidRDefault="00C608DE" w:rsidP="00C608DE">
      <w:pPr>
        <w:pStyle w:val="Akapitzlist"/>
        <w:numPr>
          <w:ilvl w:val="0"/>
          <w:numId w:val="22"/>
        </w:numPr>
        <w:spacing w:after="0" w:line="360" w:lineRule="auto"/>
        <w:rPr>
          <w:rFonts w:ascii="Lato" w:hAnsi="Lato"/>
          <w:sz w:val="24"/>
          <w:szCs w:val="24"/>
        </w:rPr>
      </w:pPr>
      <w:r w:rsidRPr="00C608DE">
        <w:rPr>
          <w:rFonts w:ascii="Lato" w:hAnsi="Lato"/>
          <w:sz w:val="24"/>
          <w:szCs w:val="24"/>
        </w:rPr>
        <w:t xml:space="preserve">Przygotuj </w:t>
      </w:r>
      <w:r w:rsidRPr="00C608DE">
        <w:rPr>
          <w:rFonts w:ascii="Lato" w:hAnsi="Lato"/>
          <w:b/>
          <w:bCs/>
          <w:sz w:val="24"/>
          <w:szCs w:val="24"/>
        </w:rPr>
        <w:t>HARMONOGRAM GANTTA</w:t>
      </w:r>
      <w:r>
        <w:rPr>
          <w:rFonts w:ascii="Lato" w:hAnsi="Lato"/>
          <w:b/>
          <w:bCs/>
          <w:sz w:val="24"/>
          <w:szCs w:val="24"/>
        </w:rPr>
        <w:t>:</w:t>
      </w:r>
      <w:r w:rsidRPr="00C608DE">
        <w:rPr>
          <w:rFonts w:ascii="Lato" w:hAnsi="Lato"/>
          <w:sz w:val="24"/>
          <w:szCs w:val="24"/>
        </w:rPr>
        <w:t xml:space="preserve"> </w:t>
      </w:r>
    </w:p>
    <w:p w14:paraId="1D5AE8EE" w14:textId="3FCAB51B" w:rsidR="00C608DE" w:rsidRPr="00C608DE" w:rsidRDefault="00C608DE" w:rsidP="00C608DE">
      <w:pPr>
        <w:pStyle w:val="Akapitzlist"/>
        <w:spacing w:after="0" w:line="360" w:lineRule="auto"/>
        <w:rPr>
          <w:rFonts w:ascii="Lato" w:hAnsi="Lato"/>
          <w:sz w:val="24"/>
          <w:szCs w:val="24"/>
        </w:rPr>
      </w:pPr>
      <w:r w:rsidRPr="00C608DE">
        <w:rPr>
          <w:rFonts w:ascii="Lato" w:hAnsi="Lato"/>
          <w:sz w:val="24"/>
          <w:szCs w:val="24"/>
        </w:rPr>
        <w:t>należy przedstawić harmonogram realizacji projektu w formie diagramu Gantta. Harmonogram ten jest niezbędny do oceny projektu w zakresie prawidłowości zaplanowania poszczególnych zadań i etapów realizacji projektu.</w:t>
      </w:r>
    </w:p>
    <w:p w14:paraId="105D6D13" w14:textId="63694906" w:rsidR="00872863" w:rsidRPr="009A366B" w:rsidRDefault="00872863" w:rsidP="00EB5AC4">
      <w:pPr>
        <w:pStyle w:val="Akapitzlist"/>
        <w:spacing w:after="0" w:line="360" w:lineRule="auto"/>
        <w:rPr>
          <w:rFonts w:ascii="Lato" w:hAnsi="Lato"/>
          <w:b/>
          <w:bCs/>
          <w:sz w:val="24"/>
          <w:szCs w:val="24"/>
        </w:rPr>
      </w:pPr>
    </w:p>
    <w:sectPr w:rsidR="00872863" w:rsidRPr="009A366B" w:rsidSect="008A3B10">
      <w:headerReference w:type="default" r:id="rId8"/>
      <w:footerReference w:type="default" r:id="rId9"/>
      <w:headerReference w:type="first" r:id="rId10"/>
      <w:pgSz w:w="11906" w:h="16838"/>
      <w:pgMar w:top="1304" w:right="1304" w:bottom="1304" w:left="1304" w:header="709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78585" w14:textId="77777777" w:rsidR="00A106CC" w:rsidRDefault="00A106CC" w:rsidP="006117BD">
      <w:pPr>
        <w:spacing w:after="0" w:line="240" w:lineRule="auto"/>
      </w:pPr>
      <w:r>
        <w:separator/>
      </w:r>
    </w:p>
  </w:endnote>
  <w:endnote w:type="continuationSeparator" w:id="0">
    <w:p w14:paraId="62E3A923" w14:textId="77777777" w:rsidR="00A106CC" w:rsidRDefault="00A106CC" w:rsidP="00611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panose1 w:val="00000000000000000000"/>
    <w:charset w:val="00"/>
    <w:family w:val="auto"/>
    <w:pitch w:val="variable"/>
    <w:sig w:usb0="00000003" w:usb1="0200E4B4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  <w:sz w:val="20"/>
        <w:szCs w:val="20"/>
      </w:rPr>
      <w:id w:val="-1280096913"/>
      <w:docPartObj>
        <w:docPartGallery w:val="Page Numbers (Bottom of Page)"/>
        <w:docPartUnique/>
      </w:docPartObj>
    </w:sdtPr>
    <w:sdtContent>
      <w:p w14:paraId="26628502" w14:textId="16868CB8" w:rsidR="00EE30C8" w:rsidRPr="0005332C" w:rsidRDefault="00EE30C8" w:rsidP="0005332C">
        <w:pPr>
          <w:pStyle w:val="Stopka"/>
          <w:jc w:val="center"/>
          <w:rPr>
            <w:rFonts w:ascii="Lato" w:hAnsi="Lato"/>
            <w:sz w:val="20"/>
            <w:szCs w:val="20"/>
          </w:rPr>
        </w:pPr>
        <w:r w:rsidRPr="0005332C">
          <w:rPr>
            <w:rFonts w:ascii="Lato" w:hAnsi="Lato"/>
            <w:sz w:val="20"/>
            <w:szCs w:val="20"/>
          </w:rPr>
          <w:fldChar w:fldCharType="begin"/>
        </w:r>
        <w:r w:rsidRPr="0005332C">
          <w:rPr>
            <w:rFonts w:ascii="Lato" w:hAnsi="Lato"/>
            <w:sz w:val="20"/>
            <w:szCs w:val="20"/>
          </w:rPr>
          <w:instrText>PAGE   \* MERGEFORMAT</w:instrText>
        </w:r>
        <w:r w:rsidRPr="0005332C">
          <w:rPr>
            <w:rFonts w:ascii="Lato" w:hAnsi="Lato"/>
            <w:sz w:val="20"/>
            <w:szCs w:val="20"/>
          </w:rPr>
          <w:fldChar w:fldCharType="separate"/>
        </w:r>
        <w:r w:rsidRPr="0005332C">
          <w:rPr>
            <w:rFonts w:ascii="Lato" w:hAnsi="Lato"/>
            <w:sz w:val="20"/>
            <w:szCs w:val="20"/>
          </w:rPr>
          <w:t>2</w:t>
        </w:r>
        <w:r w:rsidRPr="0005332C">
          <w:rPr>
            <w:rFonts w:ascii="Lato" w:hAnsi="Lato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BEBA9" w14:textId="77777777" w:rsidR="00A106CC" w:rsidRDefault="00A106CC" w:rsidP="006117BD">
      <w:pPr>
        <w:spacing w:after="0" w:line="240" w:lineRule="auto"/>
      </w:pPr>
      <w:r>
        <w:separator/>
      </w:r>
    </w:p>
  </w:footnote>
  <w:footnote w:type="continuationSeparator" w:id="0">
    <w:p w14:paraId="704140DD" w14:textId="77777777" w:rsidR="00A106CC" w:rsidRDefault="00A106CC" w:rsidP="00611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419AA" w14:textId="73BDEC11" w:rsidR="00EE30C8" w:rsidRDefault="000D24BA" w:rsidP="00BD489D">
    <w:pPr>
      <w:pStyle w:val="Nagwek"/>
      <w:ind w:left="-851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8164694" wp14:editId="5FC0EA48">
          <wp:simplePos x="0" y="0"/>
          <wp:positionH relativeFrom="margin">
            <wp:align>right</wp:align>
          </wp:positionH>
          <wp:positionV relativeFrom="paragraph">
            <wp:posOffset>-109501</wp:posOffset>
          </wp:positionV>
          <wp:extent cx="5904230" cy="472440"/>
          <wp:effectExtent l="0" t="0" r="1270" b="3810"/>
          <wp:wrapNone/>
          <wp:docPr id="2078301835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8301835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472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A8BB9" w14:textId="2AE8B268" w:rsidR="00897054" w:rsidRDefault="000D24BA" w:rsidP="00BD489D">
    <w:pPr>
      <w:pStyle w:val="Nagwek"/>
      <w:ind w:left="-993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C10FB80" wp14:editId="3F6E56C8">
          <wp:simplePos x="0" y="0"/>
          <wp:positionH relativeFrom="margin">
            <wp:align>right</wp:align>
          </wp:positionH>
          <wp:positionV relativeFrom="paragraph">
            <wp:posOffset>-226459</wp:posOffset>
          </wp:positionV>
          <wp:extent cx="5904230" cy="472440"/>
          <wp:effectExtent l="0" t="0" r="1270" b="3810"/>
          <wp:wrapNone/>
          <wp:docPr id="1399849152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984915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30" cy="472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84C46"/>
    <w:multiLevelType w:val="hybridMultilevel"/>
    <w:tmpl w:val="28BE75E6"/>
    <w:lvl w:ilvl="0" w:tplc="A1D4AD36">
      <w:start w:val="1"/>
      <w:numFmt w:val="bullet"/>
      <w:lvlText w:val="-"/>
      <w:lvlJc w:val="left"/>
      <w:pPr>
        <w:ind w:left="720" w:hanging="360"/>
      </w:pPr>
      <w:rPr>
        <w:rFonts w:ascii="Noto Sans Symbols" w:hAnsi="Noto Sans Symbol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10A52"/>
    <w:multiLevelType w:val="hybridMultilevel"/>
    <w:tmpl w:val="56209494"/>
    <w:lvl w:ilvl="0" w:tplc="253490E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4F2D2A"/>
    <w:multiLevelType w:val="hybridMultilevel"/>
    <w:tmpl w:val="F04C3E00"/>
    <w:lvl w:ilvl="0" w:tplc="0F50C6DC">
      <w:start w:val="1"/>
      <w:numFmt w:val="lowerLetter"/>
      <w:lvlText w:val="%1)"/>
      <w:lvlJc w:val="left"/>
      <w:pPr>
        <w:ind w:left="35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75" w:hanging="360"/>
      </w:pPr>
    </w:lvl>
    <w:lvl w:ilvl="2" w:tplc="FFFFFFFF" w:tentative="1">
      <w:start w:val="1"/>
      <w:numFmt w:val="lowerRoman"/>
      <w:lvlText w:val="%3."/>
      <w:lvlJc w:val="right"/>
      <w:pPr>
        <w:ind w:left="1795" w:hanging="180"/>
      </w:pPr>
    </w:lvl>
    <w:lvl w:ilvl="3" w:tplc="FFFFFFFF" w:tentative="1">
      <w:start w:val="1"/>
      <w:numFmt w:val="decimal"/>
      <w:lvlText w:val="%4."/>
      <w:lvlJc w:val="left"/>
      <w:pPr>
        <w:ind w:left="2515" w:hanging="360"/>
      </w:pPr>
    </w:lvl>
    <w:lvl w:ilvl="4" w:tplc="FFFFFFFF" w:tentative="1">
      <w:start w:val="1"/>
      <w:numFmt w:val="lowerLetter"/>
      <w:lvlText w:val="%5."/>
      <w:lvlJc w:val="left"/>
      <w:pPr>
        <w:ind w:left="3235" w:hanging="360"/>
      </w:pPr>
    </w:lvl>
    <w:lvl w:ilvl="5" w:tplc="FFFFFFFF" w:tentative="1">
      <w:start w:val="1"/>
      <w:numFmt w:val="lowerRoman"/>
      <w:lvlText w:val="%6."/>
      <w:lvlJc w:val="right"/>
      <w:pPr>
        <w:ind w:left="3955" w:hanging="180"/>
      </w:pPr>
    </w:lvl>
    <w:lvl w:ilvl="6" w:tplc="FFFFFFFF" w:tentative="1">
      <w:start w:val="1"/>
      <w:numFmt w:val="decimal"/>
      <w:lvlText w:val="%7."/>
      <w:lvlJc w:val="left"/>
      <w:pPr>
        <w:ind w:left="4675" w:hanging="360"/>
      </w:pPr>
    </w:lvl>
    <w:lvl w:ilvl="7" w:tplc="FFFFFFFF" w:tentative="1">
      <w:start w:val="1"/>
      <w:numFmt w:val="lowerLetter"/>
      <w:lvlText w:val="%8."/>
      <w:lvlJc w:val="left"/>
      <w:pPr>
        <w:ind w:left="5395" w:hanging="360"/>
      </w:pPr>
    </w:lvl>
    <w:lvl w:ilvl="8" w:tplc="FFFFFFFF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3" w15:restartNumberingAfterBreak="0">
    <w:nsid w:val="0D6F16D2"/>
    <w:multiLevelType w:val="hybridMultilevel"/>
    <w:tmpl w:val="A4A6275A"/>
    <w:lvl w:ilvl="0" w:tplc="7040DCAE">
      <w:start w:val="1"/>
      <w:numFmt w:val="bullet"/>
      <w:lvlText w:val="•"/>
      <w:lvlJc w:val="left"/>
      <w:pPr>
        <w:ind w:left="720" w:hanging="360"/>
      </w:pPr>
      <w:rPr>
        <w:rFonts w:ascii="Noto Sans Symbols" w:hAnsi="Noto Sans Symbol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00CCB"/>
    <w:multiLevelType w:val="hybridMultilevel"/>
    <w:tmpl w:val="F2B8102E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62922"/>
    <w:multiLevelType w:val="hybridMultilevel"/>
    <w:tmpl w:val="7D9C41D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B5D30"/>
    <w:multiLevelType w:val="hybridMultilevel"/>
    <w:tmpl w:val="679AF9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41BAD"/>
    <w:multiLevelType w:val="hybridMultilevel"/>
    <w:tmpl w:val="E5F0C9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2AC8"/>
    <w:multiLevelType w:val="hybridMultilevel"/>
    <w:tmpl w:val="0C5EB16E"/>
    <w:lvl w:ilvl="0" w:tplc="A8624E34">
      <w:start w:val="1"/>
      <w:numFmt w:val="bullet"/>
      <w:lvlText w:val="•"/>
      <w:lvlJc w:val="left"/>
      <w:pPr>
        <w:ind w:left="720" w:hanging="360"/>
      </w:pPr>
      <w:rPr>
        <w:rFonts w:ascii="Noto Sans Symbols" w:hAnsi="Noto Sans Symbol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05A16"/>
    <w:multiLevelType w:val="hybridMultilevel"/>
    <w:tmpl w:val="027A750C"/>
    <w:lvl w:ilvl="0" w:tplc="E6D2B512">
      <w:start w:val="1"/>
      <w:numFmt w:val="decimal"/>
      <w:lvlText w:val="%1."/>
      <w:lvlJc w:val="left"/>
      <w:pPr>
        <w:ind w:left="800" w:hanging="440"/>
      </w:pPr>
      <w:rPr>
        <w:rFonts w:ascii="Lato" w:eastAsiaTheme="minorHAnsi" w:hAnsi="Lato" w:hint="default"/>
        <w:color w:val="0563C1" w:themeColor="hyperlink"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8B0EA2"/>
    <w:multiLevelType w:val="hybridMultilevel"/>
    <w:tmpl w:val="AB103A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9D08D0"/>
    <w:multiLevelType w:val="hybridMultilevel"/>
    <w:tmpl w:val="125C9036"/>
    <w:lvl w:ilvl="0" w:tplc="A8CE631E">
      <w:start w:val="1"/>
      <w:numFmt w:val="bullet"/>
      <w:lvlText w:val="•"/>
      <w:lvlJc w:val="left"/>
      <w:pPr>
        <w:ind w:left="720" w:hanging="360"/>
      </w:pPr>
      <w:rPr>
        <w:rFonts w:ascii="Noto Sans Symbols" w:hAnsi="Noto Sans Symbol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B5333"/>
    <w:multiLevelType w:val="hybridMultilevel"/>
    <w:tmpl w:val="C902ED14"/>
    <w:lvl w:ilvl="0" w:tplc="EDC8A0FE">
      <w:start w:val="1"/>
      <w:numFmt w:val="bullet"/>
      <w:lvlText w:val="•"/>
      <w:lvlJc w:val="left"/>
      <w:pPr>
        <w:ind w:left="644" w:hanging="360"/>
      </w:pPr>
      <w:rPr>
        <w:rFonts w:ascii="Noto Sans Symbols" w:hAnsi="Noto Sans Symbol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D184A6B"/>
    <w:multiLevelType w:val="hybridMultilevel"/>
    <w:tmpl w:val="1A94E8BA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A83A74"/>
    <w:multiLevelType w:val="hybridMultilevel"/>
    <w:tmpl w:val="51045D82"/>
    <w:lvl w:ilvl="0" w:tplc="F2AA0E84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7E52761"/>
    <w:multiLevelType w:val="hybridMultilevel"/>
    <w:tmpl w:val="BD4225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C47A85"/>
    <w:multiLevelType w:val="hybridMultilevel"/>
    <w:tmpl w:val="68563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80FA4"/>
    <w:multiLevelType w:val="multilevel"/>
    <w:tmpl w:val="3CCE3092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88" w:hanging="4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61A551C1"/>
    <w:multiLevelType w:val="hybridMultilevel"/>
    <w:tmpl w:val="A71AFE5E"/>
    <w:lvl w:ilvl="0" w:tplc="412A73DC">
      <w:start w:val="1"/>
      <w:numFmt w:val="bullet"/>
      <w:lvlText w:val="•"/>
      <w:lvlJc w:val="left"/>
      <w:pPr>
        <w:ind w:left="720" w:hanging="360"/>
      </w:pPr>
      <w:rPr>
        <w:rFonts w:ascii="Noto Sans Symbols" w:hAnsi="Noto Sans Symbol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81B5A"/>
    <w:multiLevelType w:val="hybridMultilevel"/>
    <w:tmpl w:val="F6FA571C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A46564"/>
    <w:multiLevelType w:val="hybridMultilevel"/>
    <w:tmpl w:val="FC4A3CB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A817A7"/>
    <w:multiLevelType w:val="hybridMultilevel"/>
    <w:tmpl w:val="34B2DA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F21C1E"/>
    <w:multiLevelType w:val="hybridMultilevel"/>
    <w:tmpl w:val="A19C900C"/>
    <w:lvl w:ilvl="0" w:tplc="0415000D">
      <w:start w:val="1"/>
      <w:numFmt w:val="bullet"/>
      <w:lvlText w:val=""/>
      <w:lvlJc w:val="left"/>
      <w:pPr>
        <w:ind w:left="7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 w15:restartNumberingAfterBreak="0">
    <w:nsid w:val="7D1C6A2A"/>
    <w:multiLevelType w:val="hybridMultilevel"/>
    <w:tmpl w:val="E796FE80"/>
    <w:lvl w:ilvl="0" w:tplc="A7E6C31E">
      <w:start w:val="1"/>
      <w:numFmt w:val="decimal"/>
      <w:lvlText w:val="%1."/>
      <w:lvlJc w:val="left"/>
      <w:pPr>
        <w:ind w:left="654" w:hanging="360"/>
      </w:pPr>
      <w:rPr>
        <w:rFonts w:ascii="Lato" w:eastAsiaTheme="minorHAnsi" w:hAnsi="Lato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num w:numId="1" w16cid:durableId="1883206049">
    <w:abstractNumId w:val="17"/>
  </w:num>
  <w:num w:numId="2" w16cid:durableId="1417360618">
    <w:abstractNumId w:val="22"/>
  </w:num>
  <w:num w:numId="3" w16cid:durableId="1435394566">
    <w:abstractNumId w:val="19"/>
  </w:num>
  <w:num w:numId="4" w16cid:durableId="1626963018">
    <w:abstractNumId w:val="13"/>
  </w:num>
  <w:num w:numId="5" w16cid:durableId="1456486258">
    <w:abstractNumId w:val="1"/>
  </w:num>
  <w:num w:numId="6" w16cid:durableId="1039234173">
    <w:abstractNumId w:val="4"/>
  </w:num>
  <w:num w:numId="7" w16cid:durableId="939794879">
    <w:abstractNumId w:val="6"/>
  </w:num>
  <w:num w:numId="8" w16cid:durableId="1255892425">
    <w:abstractNumId w:val="20"/>
  </w:num>
  <w:num w:numId="9" w16cid:durableId="1144661429">
    <w:abstractNumId w:val="21"/>
  </w:num>
  <w:num w:numId="10" w16cid:durableId="289867467">
    <w:abstractNumId w:val="5"/>
  </w:num>
  <w:num w:numId="11" w16cid:durableId="1740520081">
    <w:abstractNumId w:val="15"/>
  </w:num>
  <w:num w:numId="12" w16cid:durableId="1006440683">
    <w:abstractNumId w:val="7"/>
  </w:num>
  <w:num w:numId="13" w16cid:durableId="1158574470">
    <w:abstractNumId w:val="2"/>
  </w:num>
  <w:num w:numId="14" w16cid:durableId="265624712">
    <w:abstractNumId w:val="14"/>
  </w:num>
  <w:num w:numId="15" w16cid:durableId="2086535485">
    <w:abstractNumId w:val="12"/>
  </w:num>
  <w:num w:numId="16" w16cid:durableId="1523086250">
    <w:abstractNumId w:val="0"/>
  </w:num>
  <w:num w:numId="17" w16cid:durableId="1808890358">
    <w:abstractNumId w:val="8"/>
  </w:num>
  <w:num w:numId="18" w16cid:durableId="440611657">
    <w:abstractNumId w:val="18"/>
  </w:num>
  <w:num w:numId="19" w16cid:durableId="627007325">
    <w:abstractNumId w:val="3"/>
  </w:num>
  <w:num w:numId="20" w16cid:durableId="1135029457">
    <w:abstractNumId w:val="11"/>
  </w:num>
  <w:num w:numId="21" w16cid:durableId="794178738">
    <w:abstractNumId w:val="10"/>
  </w:num>
  <w:num w:numId="22" w16cid:durableId="1046758191">
    <w:abstractNumId w:val="16"/>
  </w:num>
  <w:num w:numId="23" w16cid:durableId="1804542477">
    <w:abstractNumId w:val="9"/>
  </w:num>
  <w:num w:numId="24" w16cid:durableId="1576813630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06"/>
    <w:rsid w:val="00001127"/>
    <w:rsid w:val="00001312"/>
    <w:rsid w:val="00001CB2"/>
    <w:rsid w:val="00001DCB"/>
    <w:rsid w:val="00002BBA"/>
    <w:rsid w:val="000038A8"/>
    <w:rsid w:val="00003F1E"/>
    <w:rsid w:val="00004197"/>
    <w:rsid w:val="000051EF"/>
    <w:rsid w:val="0000554A"/>
    <w:rsid w:val="00005A4C"/>
    <w:rsid w:val="00006E46"/>
    <w:rsid w:val="00007DEB"/>
    <w:rsid w:val="00011E04"/>
    <w:rsid w:val="00013583"/>
    <w:rsid w:val="000142E9"/>
    <w:rsid w:val="0001631D"/>
    <w:rsid w:val="0001738E"/>
    <w:rsid w:val="000201E0"/>
    <w:rsid w:val="000204FA"/>
    <w:rsid w:val="000215AB"/>
    <w:rsid w:val="00022772"/>
    <w:rsid w:val="000229C3"/>
    <w:rsid w:val="000229F1"/>
    <w:rsid w:val="00022BBD"/>
    <w:rsid w:val="00022CAB"/>
    <w:rsid w:val="0002314B"/>
    <w:rsid w:val="00025633"/>
    <w:rsid w:val="00025688"/>
    <w:rsid w:val="000257A1"/>
    <w:rsid w:val="00025B79"/>
    <w:rsid w:val="00025E10"/>
    <w:rsid w:val="00026155"/>
    <w:rsid w:val="00026820"/>
    <w:rsid w:val="000269F8"/>
    <w:rsid w:val="00026F77"/>
    <w:rsid w:val="0002760B"/>
    <w:rsid w:val="000278B3"/>
    <w:rsid w:val="000316C5"/>
    <w:rsid w:val="00032098"/>
    <w:rsid w:val="0003223F"/>
    <w:rsid w:val="000341B1"/>
    <w:rsid w:val="0003455E"/>
    <w:rsid w:val="00034B55"/>
    <w:rsid w:val="000351B2"/>
    <w:rsid w:val="000356EA"/>
    <w:rsid w:val="00035773"/>
    <w:rsid w:val="00036276"/>
    <w:rsid w:val="0003689F"/>
    <w:rsid w:val="00037B80"/>
    <w:rsid w:val="00040408"/>
    <w:rsid w:val="00040FC0"/>
    <w:rsid w:val="00041E49"/>
    <w:rsid w:val="00041FA4"/>
    <w:rsid w:val="00042C94"/>
    <w:rsid w:val="000436B3"/>
    <w:rsid w:val="00044088"/>
    <w:rsid w:val="000449CB"/>
    <w:rsid w:val="00044B0D"/>
    <w:rsid w:val="00050A1C"/>
    <w:rsid w:val="00052435"/>
    <w:rsid w:val="0005332C"/>
    <w:rsid w:val="000542F6"/>
    <w:rsid w:val="00054415"/>
    <w:rsid w:val="00054E51"/>
    <w:rsid w:val="0005592C"/>
    <w:rsid w:val="0005706E"/>
    <w:rsid w:val="00057258"/>
    <w:rsid w:val="0006143D"/>
    <w:rsid w:val="00061501"/>
    <w:rsid w:val="000618B2"/>
    <w:rsid w:val="000618F8"/>
    <w:rsid w:val="000621C4"/>
    <w:rsid w:val="00065404"/>
    <w:rsid w:val="00065ECC"/>
    <w:rsid w:val="00065FAD"/>
    <w:rsid w:val="0006622F"/>
    <w:rsid w:val="0006712A"/>
    <w:rsid w:val="000678D9"/>
    <w:rsid w:val="000700C3"/>
    <w:rsid w:val="00070A17"/>
    <w:rsid w:val="00071C6D"/>
    <w:rsid w:val="00072358"/>
    <w:rsid w:val="00073722"/>
    <w:rsid w:val="00073F55"/>
    <w:rsid w:val="000751B5"/>
    <w:rsid w:val="00075ED2"/>
    <w:rsid w:val="0008015F"/>
    <w:rsid w:val="00080325"/>
    <w:rsid w:val="0008089F"/>
    <w:rsid w:val="00080A75"/>
    <w:rsid w:val="00080AC1"/>
    <w:rsid w:val="00080D2F"/>
    <w:rsid w:val="00081641"/>
    <w:rsid w:val="000837BC"/>
    <w:rsid w:val="00085B13"/>
    <w:rsid w:val="00092574"/>
    <w:rsid w:val="00093C85"/>
    <w:rsid w:val="0009491B"/>
    <w:rsid w:val="00094B5E"/>
    <w:rsid w:val="00095CC3"/>
    <w:rsid w:val="0009644A"/>
    <w:rsid w:val="00096D5B"/>
    <w:rsid w:val="000972F2"/>
    <w:rsid w:val="0009731E"/>
    <w:rsid w:val="00097BF7"/>
    <w:rsid w:val="00097F45"/>
    <w:rsid w:val="000A083D"/>
    <w:rsid w:val="000A0850"/>
    <w:rsid w:val="000A0C16"/>
    <w:rsid w:val="000A23E9"/>
    <w:rsid w:val="000A249A"/>
    <w:rsid w:val="000A2A4B"/>
    <w:rsid w:val="000A30DD"/>
    <w:rsid w:val="000A3B36"/>
    <w:rsid w:val="000A40E4"/>
    <w:rsid w:val="000A4E18"/>
    <w:rsid w:val="000A500F"/>
    <w:rsid w:val="000A5BAC"/>
    <w:rsid w:val="000A6B39"/>
    <w:rsid w:val="000A6B88"/>
    <w:rsid w:val="000A787A"/>
    <w:rsid w:val="000B011C"/>
    <w:rsid w:val="000B06AC"/>
    <w:rsid w:val="000B0CA8"/>
    <w:rsid w:val="000B0DA1"/>
    <w:rsid w:val="000B1AD1"/>
    <w:rsid w:val="000B1B18"/>
    <w:rsid w:val="000B2467"/>
    <w:rsid w:val="000B30EC"/>
    <w:rsid w:val="000B32AA"/>
    <w:rsid w:val="000B3D6A"/>
    <w:rsid w:val="000B46CC"/>
    <w:rsid w:val="000B47BC"/>
    <w:rsid w:val="000B488D"/>
    <w:rsid w:val="000B4B81"/>
    <w:rsid w:val="000B56B3"/>
    <w:rsid w:val="000B603A"/>
    <w:rsid w:val="000B66B0"/>
    <w:rsid w:val="000B7819"/>
    <w:rsid w:val="000B79B0"/>
    <w:rsid w:val="000C070F"/>
    <w:rsid w:val="000C0855"/>
    <w:rsid w:val="000C1858"/>
    <w:rsid w:val="000C5CB7"/>
    <w:rsid w:val="000C6B44"/>
    <w:rsid w:val="000C7F98"/>
    <w:rsid w:val="000D0224"/>
    <w:rsid w:val="000D1385"/>
    <w:rsid w:val="000D14E2"/>
    <w:rsid w:val="000D1F18"/>
    <w:rsid w:val="000D24BA"/>
    <w:rsid w:val="000D2F3C"/>
    <w:rsid w:val="000D5D52"/>
    <w:rsid w:val="000D5FB7"/>
    <w:rsid w:val="000E2A22"/>
    <w:rsid w:val="000E4073"/>
    <w:rsid w:val="000E4138"/>
    <w:rsid w:val="000E4300"/>
    <w:rsid w:val="000E4324"/>
    <w:rsid w:val="000E4690"/>
    <w:rsid w:val="000E49AD"/>
    <w:rsid w:val="000E63B2"/>
    <w:rsid w:val="000E7823"/>
    <w:rsid w:val="000F0083"/>
    <w:rsid w:val="000F03AB"/>
    <w:rsid w:val="000F1314"/>
    <w:rsid w:val="000F1709"/>
    <w:rsid w:val="000F1C3E"/>
    <w:rsid w:val="000F2A4C"/>
    <w:rsid w:val="000F2AE0"/>
    <w:rsid w:val="000F2FFA"/>
    <w:rsid w:val="000F390B"/>
    <w:rsid w:val="000F5EFE"/>
    <w:rsid w:val="000F7879"/>
    <w:rsid w:val="00100211"/>
    <w:rsid w:val="00100341"/>
    <w:rsid w:val="00101B1D"/>
    <w:rsid w:val="001029BC"/>
    <w:rsid w:val="001051EA"/>
    <w:rsid w:val="00105792"/>
    <w:rsid w:val="001062C0"/>
    <w:rsid w:val="00110370"/>
    <w:rsid w:val="0011042B"/>
    <w:rsid w:val="00110EC1"/>
    <w:rsid w:val="00113864"/>
    <w:rsid w:val="00114003"/>
    <w:rsid w:val="001141BF"/>
    <w:rsid w:val="00115540"/>
    <w:rsid w:val="001159E3"/>
    <w:rsid w:val="001168D9"/>
    <w:rsid w:val="00116A2A"/>
    <w:rsid w:val="00120853"/>
    <w:rsid w:val="0012107D"/>
    <w:rsid w:val="001210AD"/>
    <w:rsid w:val="00124CFD"/>
    <w:rsid w:val="001256EF"/>
    <w:rsid w:val="00125A6B"/>
    <w:rsid w:val="0012610B"/>
    <w:rsid w:val="00126205"/>
    <w:rsid w:val="00130183"/>
    <w:rsid w:val="001311E7"/>
    <w:rsid w:val="001325CB"/>
    <w:rsid w:val="001339D8"/>
    <w:rsid w:val="00133E44"/>
    <w:rsid w:val="0013601C"/>
    <w:rsid w:val="00136C38"/>
    <w:rsid w:val="00137C2F"/>
    <w:rsid w:val="00137E5C"/>
    <w:rsid w:val="00141195"/>
    <w:rsid w:val="0014162C"/>
    <w:rsid w:val="00141CC0"/>
    <w:rsid w:val="0014325E"/>
    <w:rsid w:val="001436A7"/>
    <w:rsid w:val="00146C76"/>
    <w:rsid w:val="001505A1"/>
    <w:rsid w:val="00150755"/>
    <w:rsid w:val="00151809"/>
    <w:rsid w:val="001522A8"/>
    <w:rsid w:val="00152EBD"/>
    <w:rsid w:val="00153708"/>
    <w:rsid w:val="00155176"/>
    <w:rsid w:val="0015586D"/>
    <w:rsid w:val="0015640B"/>
    <w:rsid w:val="0015661E"/>
    <w:rsid w:val="00156D07"/>
    <w:rsid w:val="00162067"/>
    <w:rsid w:val="001628E8"/>
    <w:rsid w:val="00163336"/>
    <w:rsid w:val="001638BA"/>
    <w:rsid w:val="00166B70"/>
    <w:rsid w:val="001671A7"/>
    <w:rsid w:val="00167925"/>
    <w:rsid w:val="00167E23"/>
    <w:rsid w:val="00170DA3"/>
    <w:rsid w:val="00174415"/>
    <w:rsid w:val="0017509B"/>
    <w:rsid w:val="001760C1"/>
    <w:rsid w:val="00176F3C"/>
    <w:rsid w:val="001807CD"/>
    <w:rsid w:val="00182F61"/>
    <w:rsid w:val="0018393A"/>
    <w:rsid w:val="001840B8"/>
    <w:rsid w:val="00185A21"/>
    <w:rsid w:val="0018610E"/>
    <w:rsid w:val="00187388"/>
    <w:rsid w:val="00187410"/>
    <w:rsid w:val="00187DA1"/>
    <w:rsid w:val="001901A7"/>
    <w:rsid w:val="00190A34"/>
    <w:rsid w:val="0019154E"/>
    <w:rsid w:val="001917FD"/>
    <w:rsid w:val="00191ED0"/>
    <w:rsid w:val="001923D9"/>
    <w:rsid w:val="00192676"/>
    <w:rsid w:val="001937AC"/>
    <w:rsid w:val="00193E08"/>
    <w:rsid w:val="00194195"/>
    <w:rsid w:val="0019462A"/>
    <w:rsid w:val="001A2364"/>
    <w:rsid w:val="001A34D5"/>
    <w:rsid w:val="001A356C"/>
    <w:rsid w:val="001A3A88"/>
    <w:rsid w:val="001A3C2B"/>
    <w:rsid w:val="001A3FA9"/>
    <w:rsid w:val="001A7036"/>
    <w:rsid w:val="001A737D"/>
    <w:rsid w:val="001B0257"/>
    <w:rsid w:val="001B0615"/>
    <w:rsid w:val="001B11E0"/>
    <w:rsid w:val="001B251A"/>
    <w:rsid w:val="001B464F"/>
    <w:rsid w:val="001B4C1D"/>
    <w:rsid w:val="001B5618"/>
    <w:rsid w:val="001B73FD"/>
    <w:rsid w:val="001B7DF1"/>
    <w:rsid w:val="001C0346"/>
    <w:rsid w:val="001C1285"/>
    <w:rsid w:val="001C1687"/>
    <w:rsid w:val="001C3634"/>
    <w:rsid w:val="001C51B6"/>
    <w:rsid w:val="001C5DB4"/>
    <w:rsid w:val="001C6489"/>
    <w:rsid w:val="001C6DA0"/>
    <w:rsid w:val="001C77A5"/>
    <w:rsid w:val="001C7EF1"/>
    <w:rsid w:val="001D15FF"/>
    <w:rsid w:val="001D19FE"/>
    <w:rsid w:val="001D2980"/>
    <w:rsid w:val="001D2CFC"/>
    <w:rsid w:val="001D3A80"/>
    <w:rsid w:val="001D4635"/>
    <w:rsid w:val="001D6175"/>
    <w:rsid w:val="001D75BD"/>
    <w:rsid w:val="001E082E"/>
    <w:rsid w:val="001E085C"/>
    <w:rsid w:val="001E190A"/>
    <w:rsid w:val="001E304D"/>
    <w:rsid w:val="001E394B"/>
    <w:rsid w:val="001E3D6A"/>
    <w:rsid w:val="001E54BA"/>
    <w:rsid w:val="001E56DF"/>
    <w:rsid w:val="001E72CD"/>
    <w:rsid w:val="001E737D"/>
    <w:rsid w:val="001E7599"/>
    <w:rsid w:val="001E7B4A"/>
    <w:rsid w:val="001E7B9A"/>
    <w:rsid w:val="001F040F"/>
    <w:rsid w:val="001F2147"/>
    <w:rsid w:val="001F547B"/>
    <w:rsid w:val="001F571B"/>
    <w:rsid w:val="001F7302"/>
    <w:rsid w:val="001F7BEE"/>
    <w:rsid w:val="00200E8C"/>
    <w:rsid w:val="00202A8E"/>
    <w:rsid w:val="002045CB"/>
    <w:rsid w:val="00206C64"/>
    <w:rsid w:val="00207072"/>
    <w:rsid w:val="00207344"/>
    <w:rsid w:val="0021193D"/>
    <w:rsid w:val="00211947"/>
    <w:rsid w:val="00211CCA"/>
    <w:rsid w:val="0021207B"/>
    <w:rsid w:val="0021268D"/>
    <w:rsid w:val="00214743"/>
    <w:rsid w:val="00214AF0"/>
    <w:rsid w:val="002155AB"/>
    <w:rsid w:val="002156B5"/>
    <w:rsid w:val="00216169"/>
    <w:rsid w:val="002163E4"/>
    <w:rsid w:val="00216DDE"/>
    <w:rsid w:val="00217305"/>
    <w:rsid w:val="0022067F"/>
    <w:rsid w:val="002208D9"/>
    <w:rsid w:val="00220BA2"/>
    <w:rsid w:val="00220CCE"/>
    <w:rsid w:val="002216EE"/>
    <w:rsid w:val="00222AAC"/>
    <w:rsid w:val="00222B82"/>
    <w:rsid w:val="002231F4"/>
    <w:rsid w:val="00223699"/>
    <w:rsid w:val="00224050"/>
    <w:rsid w:val="002242E3"/>
    <w:rsid w:val="002252A4"/>
    <w:rsid w:val="002261B4"/>
    <w:rsid w:val="00227751"/>
    <w:rsid w:val="00227922"/>
    <w:rsid w:val="00227CBC"/>
    <w:rsid w:val="00230EBC"/>
    <w:rsid w:val="00230FCF"/>
    <w:rsid w:val="0023102E"/>
    <w:rsid w:val="00231089"/>
    <w:rsid w:val="002331A2"/>
    <w:rsid w:val="0023348E"/>
    <w:rsid w:val="00233C15"/>
    <w:rsid w:val="00233EA4"/>
    <w:rsid w:val="00234634"/>
    <w:rsid w:val="00235023"/>
    <w:rsid w:val="0023659C"/>
    <w:rsid w:val="002375ED"/>
    <w:rsid w:val="002415B6"/>
    <w:rsid w:val="00241659"/>
    <w:rsid w:val="0024220C"/>
    <w:rsid w:val="0024549E"/>
    <w:rsid w:val="00245892"/>
    <w:rsid w:val="002467A8"/>
    <w:rsid w:val="00251672"/>
    <w:rsid w:val="00251D09"/>
    <w:rsid w:val="00252D55"/>
    <w:rsid w:val="00254086"/>
    <w:rsid w:val="00254C3C"/>
    <w:rsid w:val="00255703"/>
    <w:rsid w:val="00255E94"/>
    <w:rsid w:val="00260746"/>
    <w:rsid w:val="002622FA"/>
    <w:rsid w:val="002633D9"/>
    <w:rsid w:val="0026369E"/>
    <w:rsid w:val="00264C4E"/>
    <w:rsid w:val="00265AF2"/>
    <w:rsid w:val="00266B97"/>
    <w:rsid w:val="0026763C"/>
    <w:rsid w:val="0027155F"/>
    <w:rsid w:val="002736DE"/>
    <w:rsid w:val="00274213"/>
    <w:rsid w:val="00275362"/>
    <w:rsid w:val="00275D97"/>
    <w:rsid w:val="00275EDE"/>
    <w:rsid w:val="00276215"/>
    <w:rsid w:val="00277543"/>
    <w:rsid w:val="00277714"/>
    <w:rsid w:val="002777E4"/>
    <w:rsid w:val="002779BD"/>
    <w:rsid w:val="00280BB3"/>
    <w:rsid w:val="002814AA"/>
    <w:rsid w:val="00282203"/>
    <w:rsid w:val="002832DA"/>
    <w:rsid w:val="00283BC6"/>
    <w:rsid w:val="00285DC2"/>
    <w:rsid w:val="0028607E"/>
    <w:rsid w:val="002865B6"/>
    <w:rsid w:val="00290F64"/>
    <w:rsid w:val="002912C1"/>
    <w:rsid w:val="00292098"/>
    <w:rsid w:val="002926A2"/>
    <w:rsid w:val="00293640"/>
    <w:rsid w:val="0029593A"/>
    <w:rsid w:val="00297372"/>
    <w:rsid w:val="002975C7"/>
    <w:rsid w:val="00297FAF"/>
    <w:rsid w:val="002A0318"/>
    <w:rsid w:val="002A2742"/>
    <w:rsid w:val="002A5284"/>
    <w:rsid w:val="002A62D5"/>
    <w:rsid w:val="002B0771"/>
    <w:rsid w:val="002B08B2"/>
    <w:rsid w:val="002B09CA"/>
    <w:rsid w:val="002B13A0"/>
    <w:rsid w:val="002B1B56"/>
    <w:rsid w:val="002B3663"/>
    <w:rsid w:val="002B5734"/>
    <w:rsid w:val="002B6AB7"/>
    <w:rsid w:val="002B6C83"/>
    <w:rsid w:val="002B7FB0"/>
    <w:rsid w:val="002C36F9"/>
    <w:rsid w:val="002C3FD9"/>
    <w:rsid w:val="002C4BBF"/>
    <w:rsid w:val="002C5C6B"/>
    <w:rsid w:val="002C681E"/>
    <w:rsid w:val="002D1310"/>
    <w:rsid w:val="002D17A5"/>
    <w:rsid w:val="002D27EE"/>
    <w:rsid w:val="002D3E1D"/>
    <w:rsid w:val="002D4A0A"/>
    <w:rsid w:val="002D5DB5"/>
    <w:rsid w:val="002D7108"/>
    <w:rsid w:val="002E1714"/>
    <w:rsid w:val="002E32B3"/>
    <w:rsid w:val="002E347A"/>
    <w:rsid w:val="002E361A"/>
    <w:rsid w:val="002E44B2"/>
    <w:rsid w:val="002E5862"/>
    <w:rsid w:val="002E5AD0"/>
    <w:rsid w:val="002E6972"/>
    <w:rsid w:val="002E7D51"/>
    <w:rsid w:val="002F1362"/>
    <w:rsid w:val="002F1AB6"/>
    <w:rsid w:val="002F4651"/>
    <w:rsid w:val="002F4C12"/>
    <w:rsid w:val="002F53BA"/>
    <w:rsid w:val="002F5D85"/>
    <w:rsid w:val="002F5FA2"/>
    <w:rsid w:val="002F7AE0"/>
    <w:rsid w:val="00300ACC"/>
    <w:rsid w:val="003027FC"/>
    <w:rsid w:val="003044EF"/>
    <w:rsid w:val="00304C5F"/>
    <w:rsid w:val="00310571"/>
    <w:rsid w:val="003118B8"/>
    <w:rsid w:val="003126DB"/>
    <w:rsid w:val="00312D28"/>
    <w:rsid w:val="003130CC"/>
    <w:rsid w:val="003136D6"/>
    <w:rsid w:val="00314047"/>
    <w:rsid w:val="003147A9"/>
    <w:rsid w:val="00314F3F"/>
    <w:rsid w:val="00315F9C"/>
    <w:rsid w:val="00316AA9"/>
    <w:rsid w:val="003200A4"/>
    <w:rsid w:val="003208A2"/>
    <w:rsid w:val="003216E1"/>
    <w:rsid w:val="00321C58"/>
    <w:rsid w:val="00323320"/>
    <w:rsid w:val="0032384D"/>
    <w:rsid w:val="00324D9B"/>
    <w:rsid w:val="00325C0F"/>
    <w:rsid w:val="0032692C"/>
    <w:rsid w:val="003276BF"/>
    <w:rsid w:val="0033054D"/>
    <w:rsid w:val="003310B8"/>
    <w:rsid w:val="00332569"/>
    <w:rsid w:val="00333610"/>
    <w:rsid w:val="003336C3"/>
    <w:rsid w:val="003340A7"/>
    <w:rsid w:val="00334FF4"/>
    <w:rsid w:val="00335548"/>
    <w:rsid w:val="00336252"/>
    <w:rsid w:val="0034051D"/>
    <w:rsid w:val="0034172F"/>
    <w:rsid w:val="0034279F"/>
    <w:rsid w:val="00344090"/>
    <w:rsid w:val="00345130"/>
    <w:rsid w:val="003451B8"/>
    <w:rsid w:val="00345E68"/>
    <w:rsid w:val="0034661D"/>
    <w:rsid w:val="00346D30"/>
    <w:rsid w:val="00347CA0"/>
    <w:rsid w:val="00347E68"/>
    <w:rsid w:val="003503FB"/>
    <w:rsid w:val="00350AFE"/>
    <w:rsid w:val="00350BE0"/>
    <w:rsid w:val="00352A5D"/>
    <w:rsid w:val="00352B53"/>
    <w:rsid w:val="00352FEB"/>
    <w:rsid w:val="00353EF9"/>
    <w:rsid w:val="00354A6D"/>
    <w:rsid w:val="00354E52"/>
    <w:rsid w:val="00355850"/>
    <w:rsid w:val="003559C5"/>
    <w:rsid w:val="00356139"/>
    <w:rsid w:val="00357427"/>
    <w:rsid w:val="00360DE9"/>
    <w:rsid w:val="00361391"/>
    <w:rsid w:val="00370A6B"/>
    <w:rsid w:val="00371489"/>
    <w:rsid w:val="00372CFA"/>
    <w:rsid w:val="00373041"/>
    <w:rsid w:val="003735FA"/>
    <w:rsid w:val="003736BF"/>
    <w:rsid w:val="00374075"/>
    <w:rsid w:val="00374C1E"/>
    <w:rsid w:val="00375121"/>
    <w:rsid w:val="003758C0"/>
    <w:rsid w:val="00375C91"/>
    <w:rsid w:val="00377549"/>
    <w:rsid w:val="0037768E"/>
    <w:rsid w:val="00380A90"/>
    <w:rsid w:val="0038131B"/>
    <w:rsid w:val="00381390"/>
    <w:rsid w:val="00383EAC"/>
    <w:rsid w:val="0038493B"/>
    <w:rsid w:val="00387AD2"/>
    <w:rsid w:val="00390D8B"/>
    <w:rsid w:val="00391C59"/>
    <w:rsid w:val="00391C6C"/>
    <w:rsid w:val="00393173"/>
    <w:rsid w:val="00393ACD"/>
    <w:rsid w:val="0039400A"/>
    <w:rsid w:val="00395063"/>
    <w:rsid w:val="00395A56"/>
    <w:rsid w:val="00395DD0"/>
    <w:rsid w:val="003A02F0"/>
    <w:rsid w:val="003A1816"/>
    <w:rsid w:val="003A1BED"/>
    <w:rsid w:val="003A2314"/>
    <w:rsid w:val="003A2EBB"/>
    <w:rsid w:val="003A385A"/>
    <w:rsid w:val="003A612E"/>
    <w:rsid w:val="003A732B"/>
    <w:rsid w:val="003A7DCE"/>
    <w:rsid w:val="003B0867"/>
    <w:rsid w:val="003B2C05"/>
    <w:rsid w:val="003B3EEB"/>
    <w:rsid w:val="003B4095"/>
    <w:rsid w:val="003B4E5F"/>
    <w:rsid w:val="003B532D"/>
    <w:rsid w:val="003B5F5E"/>
    <w:rsid w:val="003B6345"/>
    <w:rsid w:val="003B663E"/>
    <w:rsid w:val="003B7C51"/>
    <w:rsid w:val="003C06F3"/>
    <w:rsid w:val="003C140E"/>
    <w:rsid w:val="003C2466"/>
    <w:rsid w:val="003C2CD7"/>
    <w:rsid w:val="003C4702"/>
    <w:rsid w:val="003C79A4"/>
    <w:rsid w:val="003C7D06"/>
    <w:rsid w:val="003D1EB3"/>
    <w:rsid w:val="003D3773"/>
    <w:rsid w:val="003D3991"/>
    <w:rsid w:val="003D42A6"/>
    <w:rsid w:val="003D52A3"/>
    <w:rsid w:val="003D7DE4"/>
    <w:rsid w:val="003E42F2"/>
    <w:rsid w:val="003E5CED"/>
    <w:rsid w:val="003F05F5"/>
    <w:rsid w:val="003F1224"/>
    <w:rsid w:val="003F3696"/>
    <w:rsid w:val="003F3D85"/>
    <w:rsid w:val="003F5744"/>
    <w:rsid w:val="003F57F8"/>
    <w:rsid w:val="003F68B4"/>
    <w:rsid w:val="003F70E8"/>
    <w:rsid w:val="00400B25"/>
    <w:rsid w:val="00402C5E"/>
    <w:rsid w:val="00402D79"/>
    <w:rsid w:val="004065E0"/>
    <w:rsid w:val="00406CA5"/>
    <w:rsid w:val="00411E64"/>
    <w:rsid w:val="00412948"/>
    <w:rsid w:val="00414EDA"/>
    <w:rsid w:val="004152E4"/>
    <w:rsid w:val="00420DEA"/>
    <w:rsid w:val="00423A38"/>
    <w:rsid w:val="00423A8F"/>
    <w:rsid w:val="00423BE4"/>
    <w:rsid w:val="00423BE5"/>
    <w:rsid w:val="00424666"/>
    <w:rsid w:val="004256DF"/>
    <w:rsid w:val="00426906"/>
    <w:rsid w:val="0042798D"/>
    <w:rsid w:val="00430E1D"/>
    <w:rsid w:val="00431B89"/>
    <w:rsid w:val="0043352C"/>
    <w:rsid w:val="00433AF2"/>
    <w:rsid w:val="00433D0F"/>
    <w:rsid w:val="00434E64"/>
    <w:rsid w:val="004369F1"/>
    <w:rsid w:val="00437040"/>
    <w:rsid w:val="00440244"/>
    <w:rsid w:val="004423B8"/>
    <w:rsid w:val="00442E3B"/>
    <w:rsid w:val="0044318D"/>
    <w:rsid w:val="004434B0"/>
    <w:rsid w:val="00443FD2"/>
    <w:rsid w:val="0044429A"/>
    <w:rsid w:val="00445C65"/>
    <w:rsid w:val="00446F3F"/>
    <w:rsid w:val="00447512"/>
    <w:rsid w:val="004512D0"/>
    <w:rsid w:val="004518F5"/>
    <w:rsid w:val="00455203"/>
    <w:rsid w:val="00455B60"/>
    <w:rsid w:val="00455EA3"/>
    <w:rsid w:val="004567FF"/>
    <w:rsid w:val="0045751A"/>
    <w:rsid w:val="00457ADF"/>
    <w:rsid w:val="00460A0D"/>
    <w:rsid w:val="00460FC2"/>
    <w:rsid w:val="00463C80"/>
    <w:rsid w:val="00463E44"/>
    <w:rsid w:val="0046480B"/>
    <w:rsid w:val="00466E72"/>
    <w:rsid w:val="004707E8"/>
    <w:rsid w:val="004713FB"/>
    <w:rsid w:val="00471963"/>
    <w:rsid w:val="0047211B"/>
    <w:rsid w:val="00472AED"/>
    <w:rsid w:val="0047339D"/>
    <w:rsid w:val="0047475A"/>
    <w:rsid w:val="00474D79"/>
    <w:rsid w:val="00475F51"/>
    <w:rsid w:val="00480164"/>
    <w:rsid w:val="00480FA9"/>
    <w:rsid w:val="0048117C"/>
    <w:rsid w:val="00481B38"/>
    <w:rsid w:val="004842B0"/>
    <w:rsid w:val="0048433C"/>
    <w:rsid w:val="004844A5"/>
    <w:rsid w:val="00485361"/>
    <w:rsid w:val="0048544E"/>
    <w:rsid w:val="00486ED5"/>
    <w:rsid w:val="00487373"/>
    <w:rsid w:val="00487E93"/>
    <w:rsid w:val="00487F1C"/>
    <w:rsid w:val="00492AF3"/>
    <w:rsid w:val="00492BBD"/>
    <w:rsid w:val="00492C8D"/>
    <w:rsid w:val="00493185"/>
    <w:rsid w:val="004931EB"/>
    <w:rsid w:val="004934CC"/>
    <w:rsid w:val="0049356F"/>
    <w:rsid w:val="00495E1A"/>
    <w:rsid w:val="0049664A"/>
    <w:rsid w:val="004968D8"/>
    <w:rsid w:val="00496FC6"/>
    <w:rsid w:val="00497B47"/>
    <w:rsid w:val="004A095A"/>
    <w:rsid w:val="004A168A"/>
    <w:rsid w:val="004A202A"/>
    <w:rsid w:val="004A2071"/>
    <w:rsid w:val="004A26E4"/>
    <w:rsid w:val="004A37BA"/>
    <w:rsid w:val="004A421F"/>
    <w:rsid w:val="004A49C7"/>
    <w:rsid w:val="004A524E"/>
    <w:rsid w:val="004A5AD8"/>
    <w:rsid w:val="004A6E5C"/>
    <w:rsid w:val="004A729D"/>
    <w:rsid w:val="004B0474"/>
    <w:rsid w:val="004B1630"/>
    <w:rsid w:val="004B1762"/>
    <w:rsid w:val="004B1F06"/>
    <w:rsid w:val="004B274C"/>
    <w:rsid w:val="004B2AEF"/>
    <w:rsid w:val="004B42A3"/>
    <w:rsid w:val="004B48EE"/>
    <w:rsid w:val="004B48FD"/>
    <w:rsid w:val="004B5511"/>
    <w:rsid w:val="004B577B"/>
    <w:rsid w:val="004B5EED"/>
    <w:rsid w:val="004B6CA5"/>
    <w:rsid w:val="004B7FFA"/>
    <w:rsid w:val="004C26B2"/>
    <w:rsid w:val="004C4377"/>
    <w:rsid w:val="004C5A7B"/>
    <w:rsid w:val="004C62EF"/>
    <w:rsid w:val="004D01F0"/>
    <w:rsid w:val="004D0DD7"/>
    <w:rsid w:val="004D2B86"/>
    <w:rsid w:val="004D2D90"/>
    <w:rsid w:val="004D4A31"/>
    <w:rsid w:val="004D62E5"/>
    <w:rsid w:val="004D6547"/>
    <w:rsid w:val="004D6A3F"/>
    <w:rsid w:val="004D6E61"/>
    <w:rsid w:val="004E1A97"/>
    <w:rsid w:val="004E1C54"/>
    <w:rsid w:val="004E1F57"/>
    <w:rsid w:val="004E27C4"/>
    <w:rsid w:val="004E2F0D"/>
    <w:rsid w:val="004E365E"/>
    <w:rsid w:val="004E36E6"/>
    <w:rsid w:val="004E3704"/>
    <w:rsid w:val="004E37A9"/>
    <w:rsid w:val="004E3C79"/>
    <w:rsid w:val="004E5EC5"/>
    <w:rsid w:val="004E618D"/>
    <w:rsid w:val="004E7CAD"/>
    <w:rsid w:val="004F016B"/>
    <w:rsid w:val="004F2C03"/>
    <w:rsid w:val="004F3D5D"/>
    <w:rsid w:val="004F459E"/>
    <w:rsid w:val="004F68E8"/>
    <w:rsid w:val="004F6E3E"/>
    <w:rsid w:val="0050199F"/>
    <w:rsid w:val="00501D08"/>
    <w:rsid w:val="00501EF4"/>
    <w:rsid w:val="00502193"/>
    <w:rsid w:val="00502660"/>
    <w:rsid w:val="00504854"/>
    <w:rsid w:val="0050577A"/>
    <w:rsid w:val="0050596B"/>
    <w:rsid w:val="005101D5"/>
    <w:rsid w:val="00511589"/>
    <w:rsid w:val="00511B1F"/>
    <w:rsid w:val="00512828"/>
    <w:rsid w:val="005129D0"/>
    <w:rsid w:val="005134FE"/>
    <w:rsid w:val="00515374"/>
    <w:rsid w:val="00516172"/>
    <w:rsid w:val="00520DE5"/>
    <w:rsid w:val="005226B8"/>
    <w:rsid w:val="00524306"/>
    <w:rsid w:val="00525FD2"/>
    <w:rsid w:val="005262E5"/>
    <w:rsid w:val="00526EE6"/>
    <w:rsid w:val="005277CE"/>
    <w:rsid w:val="005307D9"/>
    <w:rsid w:val="005309AE"/>
    <w:rsid w:val="00531291"/>
    <w:rsid w:val="00531602"/>
    <w:rsid w:val="00531A0D"/>
    <w:rsid w:val="00531EF6"/>
    <w:rsid w:val="00532B73"/>
    <w:rsid w:val="00534017"/>
    <w:rsid w:val="005352F5"/>
    <w:rsid w:val="00536216"/>
    <w:rsid w:val="00536D32"/>
    <w:rsid w:val="005407E7"/>
    <w:rsid w:val="00540984"/>
    <w:rsid w:val="00540F6B"/>
    <w:rsid w:val="0054173B"/>
    <w:rsid w:val="00541DE9"/>
    <w:rsid w:val="00543258"/>
    <w:rsid w:val="00543A89"/>
    <w:rsid w:val="00546D8B"/>
    <w:rsid w:val="005501D9"/>
    <w:rsid w:val="00550EE5"/>
    <w:rsid w:val="00550FC9"/>
    <w:rsid w:val="0055199D"/>
    <w:rsid w:val="00552244"/>
    <w:rsid w:val="00553562"/>
    <w:rsid w:val="00553B1E"/>
    <w:rsid w:val="00554423"/>
    <w:rsid w:val="00554DFF"/>
    <w:rsid w:val="005551D8"/>
    <w:rsid w:val="00555916"/>
    <w:rsid w:val="00555B5B"/>
    <w:rsid w:val="00556919"/>
    <w:rsid w:val="00557119"/>
    <w:rsid w:val="005607E0"/>
    <w:rsid w:val="005613F9"/>
    <w:rsid w:val="005644C9"/>
    <w:rsid w:val="0056450F"/>
    <w:rsid w:val="00564C2C"/>
    <w:rsid w:val="00566DDA"/>
    <w:rsid w:val="005670C2"/>
    <w:rsid w:val="005675AB"/>
    <w:rsid w:val="00567ED9"/>
    <w:rsid w:val="005703F7"/>
    <w:rsid w:val="005710F1"/>
    <w:rsid w:val="00571110"/>
    <w:rsid w:val="00571784"/>
    <w:rsid w:val="00571E84"/>
    <w:rsid w:val="00573C8A"/>
    <w:rsid w:val="0058148C"/>
    <w:rsid w:val="00582B77"/>
    <w:rsid w:val="0058397B"/>
    <w:rsid w:val="005840F4"/>
    <w:rsid w:val="00587CAC"/>
    <w:rsid w:val="00587EEA"/>
    <w:rsid w:val="005909D1"/>
    <w:rsid w:val="005918A3"/>
    <w:rsid w:val="0059231B"/>
    <w:rsid w:val="005946D9"/>
    <w:rsid w:val="00594C72"/>
    <w:rsid w:val="005962A1"/>
    <w:rsid w:val="005965CA"/>
    <w:rsid w:val="00596E94"/>
    <w:rsid w:val="005976AB"/>
    <w:rsid w:val="0059791A"/>
    <w:rsid w:val="00597C0B"/>
    <w:rsid w:val="00597E13"/>
    <w:rsid w:val="005A0175"/>
    <w:rsid w:val="005A0413"/>
    <w:rsid w:val="005A0AEC"/>
    <w:rsid w:val="005A1014"/>
    <w:rsid w:val="005A1972"/>
    <w:rsid w:val="005A2EE9"/>
    <w:rsid w:val="005A359F"/>
    <w:rsid w:val="005A38D3"/>
    <w:rsid w:val="005A439E"/>
    <w:rsid w:val="005A540B"/>
    <w:rsid w:val="005A6006"/>
    <w:rsid w:val="005B1CE3"/>
    <w:rsid w:val="005B2D78"/>
    <w:rsid w:val="005B42CF"/>
    <w:rsid w:val="005B443E"/>
    <w:rsid w:val="005B6A46"/>
    <w:rsid w:val="005B6BA7"/>
    <w:rsid w:val="005B713C"/>
    <w:rsid w:val="005B771C"/>
    <w:rsid w:val="005C0018"/>
    <w:rsid w:val="005C1361"/>
    <w:rsid w:val="005C179B"/>
    <w:rsid w:val="005C1BA9"/>
    <w:rsid w:val="005C374A"/>
    <w:rsid w:val="005C76C8"/>
    <w:rsid w:val="005D0859"/>
    <w:rsid w:val="005D0876"/>
    <w:rsid w:val="005D0C28"/>
    <w:rsid w:val="005D104B"/>
    <w:rsid w:val="005D17D4"/>
    <w:rsid w:val="005D3461"/>
    <w:rsid w:val="005D444E"/>
    <w:rsid w:val="005D6B73"/>
    <w:rsid w:val="005D7349"/>
    <w:rsid w:val="005E05FF"/>
    <w:rsid w:val="005E07F7"/>
    <w:rsid w:val="005E0C82"/>
    <w:rsid w:val="005E1BDF"/>
    <w:rsid w:val="005E203D"/>
    <w:rsid w:val="005E2DBE"/>
    <w:rsid w:val="005E2FC5"/>
    <w:rsid w:val="005E3FFA"/>
    <w:rsid w:val="005E5E0E"/>
    <w:rsid w:val="005E65F1"/>
    <w:rsid w:val="005E6A42"/>
    <w:rsid w:val="005E752C"/>
    <w:rsid w:val="005E7F76"/>
    <w:rsid w:val="005F0452"/>
    <w:rsid w:val="005F162F"/>
    <w:rsid w:val="005F2050"/>
    <w:rsid w:val="005F2B3C"/>
    <w:rsid w:val="005F4A0B"/>
    <w:rsid w:val="005F4D95"/>
    <w:rsid w:val="005F4ECB"/>
    <w:rsid w:val="005F6439"/>
    <w:rsid w:val="005F7A78"/>
    <w:rsid w:val="005F7BF6"/>
    <w:rsid w:val="00600B86"/>
    <w:rsid w:val="00601AAB"/>
    <w:rsid w:val="006021A8"/>
    <w:rsid w:val="00602799"/>
    <w:rsid w:val="00603936"/>
    <w:rsid w:val="00605017"/>
    <w:rsid w:val="006054E0"/>
    <w:rsid w:val="00605A5E"/>
    <w:rsid w:val="00606F7C"/>
    <w:rsid w:val="00607216"/>
    <w:rsid w:val="00607245"/>
    <w:rsid w:val="00607619"/>
    <w:rsid w:val="00611449"/>
    <w:rsid w:val="00611504"/>
    <w:rsid w:val="006117BD"/>
    <w:rsid w:val="0061463D"/>
    <w:rsid w:val="00614944"/>
    <w:rsid w:val="00614F82"/>
    <w:rsid w:val="0061542D"/>
    <w:rsid w:val="00620178"/>
    <w:rsid w:val="006221E5"/>
    <w:rsid w:val="006226AB"/>
    <w:rsid w:val="00623550"/>
    <w:rsid w:val="0062534A"/>
    <w:rsid w:val="00626477"/>
    <w:rsid w:val="0062778B"/>
    <w:rsid w:val="00631CCC"/>
    <w:rsid w:val="00632D31"/>
    <w:rsid w:val="006338FE"/>
    <w:rsid w:val="006366EF"/>
    <w:rsid w:val="0063781A"/>
    <w:rsid w:val="006401B1"/>
    <w:rsid w:val="00642104"/>
    <w:rsid w:val="0064407E"/>
    <w:rsid w:val="00644CFF"/>
    <w:rsid w:val="0064539F"/>
    <w:rsid w:val="00646E8E"/>
    <w:rsid w:val="00647055"/>
    <w:rsid w:val="00650FCE"/>
    <w:rsid w:val="00652D12"/>
    <w:rsid w:val="00654581"/>
    <w:rsid w:val="00655DF7"/>
    <w:rsid w:val="006603F3"/>
    <w:rsid w:val="00660685"/>
    <w:rsid w:val="00661CEB"/>
    <w:rsid w:val="00661FAA"/>
    <w:rsid w:val="00662788"/>
    <w:rsid w:val="006636C0"/>
    <w:rsid w:val="0066746C"/>
    <w:rsid w:val="00667B90"/>
    <w:rsid w:val="00671878"/>
    <w:rsid w:val="00671B70"/>
    <w:rsid w:val="00671EC2"/>
    <w:rsid w:val="0067323C"/>
    <w:rsid w:val="006758C8"/>
    <w:rsid w:val="0067652E"/>
    <w:rsid w:val="00676ABF"/>
    <w:rsid w:val="00677058"/>
    <w:rsid w:val="00677250"/>
    <w:rsid w:val="00677651"/>
    <w:rsid w:val="00677750"/>
    <w:rsid w:val="00677D47"/>
    <w:rsid w:val="00680BAF"/>
    <w:rsid w:val="006825DA"/>
    <w:rsid w:val="006843F0"/>
    <w:rsid w:val="00685221"/>
    <w:rsid w:val="00687710"/>
    <w:rsid w:val="00690859"/>
    <w:rsid w:val="0069114D"/>
    <w:rsid w:val="006930F3"/>
    <w:rsid w:val="00693C1B"/>
    <w:rsid w:val="00693DB9"/>
    <w:rsid w:val="00693E02"/>
    <w:rsid w:val="00693F55"/>
    <w:rsid w:val="0069423C"/>
    <w:rsid w:val="0069472B"/>
    <w:rsid w:val="00697423"/>
    <w:rsid w:val="006A0E78"/>
    <w:rsid w:val="006A28F8"/>
    <w:rsid w:val="006A2E4B"/>
    <w:rsid w:val="006A4447"/>
    <w:rsid w:val="006A4F67"/>
    <w:rsid w:val="006A58DC"/>
    <w:rsid w:val="006A59F8"/>
    <w:rsid w:val="006A6274"/>
    <w:rsid w:val="006A7D53"/>
    <w:rsid w:val="006B062F"/>
    <w:rsid w:val="006B10A0"/>
    <w:rsid w:val="006B227A"/>
    <w:rsid w:val="006B4EC4"/>
    <w:rsid w:val="006B5D8C"/>
    <w:rsid w:val="006B70BE"/>
    <w:rsid w:val="006B7792"/>
    <w:rsid w:val="006C0E0C"/>
    <w:rsid w:val="006C0FDD"/>
    <w:rsid w:val="006C1FDF"/>
    <w:rsid w:val="006C36E2"/>
    <w:rsid w:val="006D1104"/>
    <w:rsid w:val="006D2E98"/>
    <w:rsid w:val="006D3DEE"/>
    <w:rsid w:val="006D4124"/>
    <w:rsid w:val="006D420F"/>
    <w:rsid w:val="006D463C"/>
    <w:rsid w:val="006D4F0D"/>
    <w:rsid w:val="006D5B49"/>
    <w:rsid w:val="006D5DAF"/>
    <w:rsid w:val="006D7271"/>
    <w:rsid w:val="006D787B"/>
    <w:rsid w:val="006E0D16"/>
    <w:rsid w:val="006E14A6"/>
    <w:rsid w:val="006E205A"/>
    <w:rsid w:val="006E26FB"/>
    <w:rsid w:val="006E441F"/>
    <w:rsid w:val="006E4FC6"/>
    <w:rsid w:val="006E503B"/>
    <w:rsid w:val="006E5FD6"/>
    <w:rsid w:val="006E7128"/>
    <w:rsid w:val="006F0907"/>
    <w:rsid w:val="006F2372"/>
    <w:rsid w:val="006F2F1C"/>
    <w:rsid w:val="006F3DEE"/>
    <w:rsid w:val="006F416E"/>
    <w:rsid w:val="006F44EC"/>
    <w:rsid w:val="006F4BD8"/>
    <w:rsid w:val="006F5756"/>
    <w:rsid w:val="006F5968"/>
    <w:rsid w:val="006F694A"/>
    <w:rsid w:val="006F7024"/>
    <w:rsid w:val="006F7169"/>
    <w:rsid w:val="006F76E7"/>
    <w:rsid w:val="006F7C55"/>
    <w:rsid w:val="007005D3"/>
    <w:rsid w:val="007008A2"/>
    <w:rsid w:val="00700DE9"/>
    <w:rsid w:val="00701B8A"/>
    <w:rsid w:val="00701BAC"/>
    <w:rsid w:val="00701EAA"/>
    <w:rsid w:val="00702466"/>
    <w:rsid w:val="00702AA8"/>
    <w:rsid w:val="00703C4B"/>
    <w:rsid w:val="00703EEF"/>
    <w:rsid w:val="00705B1D"/>
    <w:rsid w:val="00705B7B"/>
    <w:rsid w:val="00707BC9"/>
    <w:rsid w:val="00707DCB"/>
    <w:rsid w:val="007100CC"/>
    <w:rsid w:val="00711F93"/>
    <w:rsid w:val="00713EC4"/>
    <w:rsid w:val="00714BC7"/>
    <w:rsid w:val="00715BF0"/>
    <w:rsid w:val="00716CB6"/>
    <w:rsid w:val="00717047"/>
    <w:rsid w:val="0072217B"/>
    <w:rsid w:val="007227BB"/>
    <w:rsid w:val="007228B0"/>
    <w:rsid w:val="007259EE"/>
    <w:rsid w:val="00730B26"/>
    <w:rsid w:val="0073130C"/>
    <w:rsid w:val="00731C0A"/>
    <w:rsid w:val="00731EA5"/>
    <w:rsid w:val="007331D2"/>
    <w:rsid w:val="007352CE"/>
    <w:rsid w:val="00735338"/>
    <w:rsid w:val="007359A8"/>
    <w:rsid w:val="00735CE9"/>
    <w:rsid w:val="0073618C"/>
    <w:rsid w:val="00736229"/>
    <w:rsid w:val="0074215C"/>
    <w:rsid w:val="0074519B"/>
    <w:rsid w:val="00746EB6"/>
    <w:rsid w:val="00747033"/>
    <w:rsid w:val="00747AE3"/>
    <w:rsid w:val="00753157"/>
    <w:rsid w:val="00753524"/>
    <w:rsid w:val="00755024"/>
    <w:rsid w:val="00760356"/>
    <w:rsid w:val="00761D52"/>
    <w:rsid w:val="00761FAE"/>
    <w:rsid w:val="00762E4F"/>
    <w:rsid w:val="0076365B"/>
    <w:rsid w:val="00764556"/>
    <w:rsid w:val="00765261"/>
    <w:rsid w:val="007707E5"/>
    <w:rsid w:val="00772EC8"/>
    <w:rsid w:val="007738D1"/>
    <w:rsid w:val="007742BF"/>
    <w:rsid w:val="00775CB6"/>
    <w:rsid w:val="007760A7"/>
    <w:rsid w:val="00776230"/>
    <w:rsid w:val="007806CC"/>
    <w:rsid w:val="00780D93"/>
    <w:rsid w:val="00781161"/>
    <w:rsid w:val="00781BC0"/>
    <w:rsid w:val="00787226"/>
    <w:rsid w:val="00787A3A"/>
    <w:rsid w:val="0079015F"/>
    <w:rsid w:val="007914CA"/>
    <w:rsid w:val="00791780"/>
    <w:rsid w:val="0079221B"/>
    <w:rsid w:val="00794331"/>
    <w:rsid w:val="00794656"/>
    <w:rsid w:val="00797AA7"/>
    <w:rsid w:val="007A0064"/>
    <w:rsid w:val="007A0A44"/>
    <w:rsid w:val="007A128F"/>
    <w:rsid w:val="007A2A1D"/>
    <w:rsid w:val="007A2FE2"/>
    <w:rsid w:val="007A3280"/>
    <w:rsid w:val="007A3A0F"/>
    <w:rsid w:val="007A5148"/>
    <w:rsid w:val="007A7C42"/>
    <w:rsid w:val="007B03D9"/>
    <w:rsid w:val="007B05DA"/>
    <w:rsid w:val="007B0880"/>
    <w:rsid w:val="007B1C5F"/>
    <w:rsid w:val="007B1C92"/>
    <w:rsid w:val="007B209A"/>
    <w:rsid w:val="007B2D5E"/>
    <w:rsid w:val="007B46F8"/>
    <w:rsid w:val="007B5D25"/>
    <w:rsid w:val="007B632F"/>
    <w:rsid w:val="007B6B05"/>
    <w:rsid w:val="007B6BCF"/>
    <w:rsid w:val="007B6F08"/>
    <w:rsid w:val="007B7A3B"/>
    <w:rsid w:val="007C002D"/>
    <w:rsid w:val="007C09B8"/>
    <w:rsid w:val="007C1E15"/>
    <w:rsid w:val="007C318D"/>
    <w:rsid w:val="007C325D"/>
    <w:rsid w:val="007C5689"/>
    <w:rsid w:val="007C7A2F"/>
    <w:rsid w:val="007D0834"/>
    <w:rsid w:val="007D15E9"/>
    <w:rsid w:val="007D1B31"/>
    <w:rsid w:val="007D26BF"/>
    <w:rsid w:val="007D279F"/>
    <w:rsid w:val="007D4A6E"/>
    <w:rsid w:val="007D4C70"/>
    <w:rsid w:val="007D4CB7"/>
    <w:rsid w:val="007D4EAC"/>
    <w:rsid w:val="007D560B"/>
    <w:rsid w:val="007D7155"/>
    <w:rsid w:val="007D7860"/>
    <w:rsid w:val="007D7B5C"/>
    <w:rsid w:val="007E094B"/>
    <w:rsid w:val="007E1303"/>
    <w:rsid w:val="007E236A"/>
    <w:rsid w:val="007E4289"/>
    <w:rsid w:val="007E5F14"/>
    <w:rsid w:val="007F1A03"/>
    <w:rsid w:val="007F32FA"/>
    <w:rsid w:val="007F33D7"/>
    <w:rsid w:val="007F495E"/>
    <w:rsid w:val="007F69B0"/>
    <w:rsid w:val="007F7C0A"/>
    <w:rsid w:val="00804DF5"/>
    <w:rsid w:val="00806829"/>
    <w:rsid w:val="00806A06"/>
    <w:rsid w:val="00811F7E"/>
    <w:rsid w:val="00812A62"/>
    <w:rsid w:val="0081443F"/>
    <w:rsid w:val="0081491F"/>
    <w:rsid w:val="00816093"/>
    <w:rsid w:val="00816271"/>
    <w:rsid w:val="008201A5"/>
    <w:rsid w:val="0082168F"/>
    <w:rsid w:val="008216A2"/>
    <w:rsid w:val="00823175"/>
    <w:rsid w:val="008242A7"/>
    <w:rsid w:val="00824C10"/>
    <w:rsid w:val="00826E19"/>
    <w:rsid w:val="00827FF9"/>
    <w:rsid w:val="00832E07"/>
    <w:rsid w:val="0083413C"/>
    <w:rsid w:val="00834F80"/>
    <w:rsid w:val="00840C08"/>
    <w:rsid w:val="00840E0D"/>
    <w:rsid w:val="0084280A"/>
    <w:rsid w:val="00842E48"/>
    <w:rsid w:val="00843BF9"/>
    <w:rsid w:val="00843F9B"/>
    <w:rsid w:val="0084431C"/>
    <w:rsid w:val="008446A0"/>
    <w:rsid w:val="008449C9"/>
    <w:rsid w:val="008451FC"/>
    <w:rsid w:val="00846B02"/>
    <w:rsid w:val="00847DCE"/>
    <w:rsid w:val="00850662"/>
    <w:rsid w:val="00850E2E"/>
    <w:rsid w:val="00850E6B"/>
    <w:rsid w:val="00851ECD"/>
    <w:rsid w:val="008522C8"/>
    <w:rsid w:val="00854D0B"/>
    <w:rsid w:val="00854FA4"/>
    <w:rsid w:val="00855196"/>
    <w:rsid w:val="00855E3F"/>
    <w:rsid w:val="008574F1"/>
    <w:rsid w:val="00857CDC"/>
    <w:rsid w:val="008601AF"/>
    <w:rsid w:val="0086046B"/>
    <w:rsid w:val="00861D99"/>
    <w:rsid w:val="00862FA7"/>
    <w:rsid w:val="00864011"/>
    <w:rsid w:val="00865267"/>
    <w:rsid w:val="008660B2"/>
    <w:rsid w:val="00867188"/>
    <w:rsid w:val="00870331"/>
    <w:rsid w:val="00870EFC"/>
    <w:rsid w:val="008711E3"/>
    <w:rsid w:val="00872863"/>
    <w:rsid w:val="00873123"/>
    <w:rsid w:val="00873B73"/>
    <w:rsid w:val="00874618"/>
    <w:rsid w:val="0087464E"/>
    <w:rsid w:val="00877307"/>
    <w:rsid w:val="00880D24"/>
    <w:rsid w:val="00880E31"/>
    <w:rsid w:val="00881191"/>
    <w:rsid w:val="00881375"/>
    <w:rsid w:val="00881D33"/>
    <w:rsid w:val="00883A4C"/>
    <w:rsid w:val="0088530E"/>
    <w:rsid w:val="0088690D"/>
    <w:rsid w:val="00887E30"/>
    <w:rsid w:val="00890391"/>
    <w:rsid w:val="0089163A"/>
    <w:rsid w:val="00891EF5"/>
    <w:rsid w:val="0089362F"/>
    <w:rsid w:val="008965C5"/>
    <w:rsid w:val="00897054"/>
    <w:rsid w:val="008972B6"/>
    <w:rsid w:val="00897F1F"/>
    <w:rsid w:val="008A24A5"/>
    <w:rsid w:val="008A2EC5"/>
    <w:rsid w:val="008A3794"/>
    <w:rsid w:val="008A3B10"/>
    <w:rsid w:val="008A4672"/>
    <w:rsid w:val="008A4CC9"/>
    <w:rsid w:val="008A4FA8"/>
    <w:rsid w:val="008A58D8"/>
    <w:rsid w:val="008A619A"/>
    <w:rsid w:val="008A6CB7"/>
    <w:rsid w:val="008B0E5E"/>
    <w:rsid w:val="008B1B0C"/>
    <w:rsid w:val="008B3429"/>
    <w:rsid w:val="008B468A"/>
    <w:rsid w:val="008B470F"/>
    <w:rsid w:val="008B57F6"/>
    <w:rsid w:val="008B6406"/>
    <w:rsid w:val="008B7E5F"/>
    <w:rsid w:val="008C01FE"/>
    <w:rsid w:val="008C18D8"/>
    <w:rsid w:val="008C264E"/>
    <w:rsid w:val="008C2E26"/>
    <w:rsid w:val="008C35C0"/>
    <w:rsid w:val="008C3FB6"/>
    <w:rsid w:val="008C5353"/>
    <w:rsid w:val="008C5A3E"/>
    <w:rsid w:val="008C5B0C"/>
    <w:rsid w:val="008C6CCA"/>
    <w:rsid w:val="008C6D41"/>
    <w:rsid w:val="008D1C5B"/>
    <w:rsid w:val="008D2CCA"/>
    <w:rsid w:val="008D34A8"/>
    <w:rsid w:val="008D3E2C"/>
    <w:rsid w:val="008D3E52"/>
    <w:rsid w:val="008D47AD"/>
    <w:rsid w:val="008D506A"/>
    <w:rsid w:val="008D5FAE"/>
    <w:rsid w:val="008D61BB"/>
    <w:rsid w:val="008D73BC"/>
    <w:rsid w:val="008D7965"/>
    <w:rsid w:val="008D7C4E"/>
    <w:rsid w:val="008E1801"/>
    <w:rsid w:val="008E2AB2"/>
    <w:rsid w:val="008E301B"/>
    <w:rsid w:val="008E316D"/>
    <w:rsid w:val="008E32F3"/>
    <w:rsid w:val="008E352B"/>
    <w:rsid w:val="008E3909"/>
    <w:rsid w:val="008E4A07"/>
    <w:rsid w:val="008E555D"/>
    <w:rsid w:val="008E5F61"/>
    <w:rsid w:val="008E6019"/>
    <w:rsid w:val="008E6C96"/>
    <w:rsid w:val="008F08A6"/>
    <w:rsid w:val="008F43C7"/>
    <w:rsid w:val="008F4AAF"/>
    <w:rsid w:val="00901823"/>
    <w:rsid w:val="00902B6C"/>
    <w:rsid w:val="00902F7F"/>
    <w:rsid w:val="00902FBD"/>
    <w:rsid w:val="009034CA"/>
    <w:rsid w:val="009047E0"/>
    <w:rsid w:val="0090563C"/>
    <w:rsid w:val="00906E04"/>
    <w:rsid w:val="00907810"/>
    <w:rsid w:val="009100D3"/>
    <w:rsid w:val="009101F4"/>
    <w:rsid w:val="00911302"/>
    <w:rsid w:val="009116BA"/>
    <w:rsid w:val="00912917"/>
    <w:rsid w:val="00914C81"/>
    <w:rsid w:val="00914FDF"/>
    <w:rsid w:val="00916BA1"/>
    <w:rsid w:val="00920D26"/>
    <w:rsid w:val="00921B47"/>
    <w:rsid w:val="00921FD6"/>
    <w:rsid w:val="00923725"/>
    <w:rsid w:val="00923912"/>
    <w:rsid w:val="00924A26"/>
    <w:rsid w:val="009250D6"/>
    <w:rsid w:val="0092577A"/>
    <w:rsid w:val="0092693D"/>
    <w:rsid w:val="00927744"/>
    <w:rsid w:val="009302B5"/>
    <w:rsid w:val="009305B3"/>
    <w:rsid w:val="009324D7"/>
    <w:rsid w:val="00934C50"/>
    <w:rsid w:val="00940C26"/>
    <w:rsid w:val="009418F5"/>
    <w:rsid w:val="00942A56"/>
    <w:rsid w:val="00942C17"/>
    <w:rsid w:val="0094363F"/>
    <w:rsid w:val="0094471E"/>
    <w:rsid w:val="0094760E"/>
    <w:rsid w:val="00952779"/>
    <w:rsid w:val="009533C2"/>
    <w:rsid w:val="00953A4B"/>
    <w:rsid w:val="0095465E"/>
    <w:rsid w:val="00954E83"/>
    <w:rsid w:val="00955606"/>
    <w:rsid w:val="00956B45"/>
    <w:rsid w:val="0095785A"/>
    <w:rsid w:val="00962095"/>
    <w:rsid w:val="0096225E"/>
    <w:rsid w:val="0096270D"/>
    <w:rsid w:val="00963110"/>
    <w:rsid w:val="00964E74"/>
    <w:rsid w:val="009715BC"/>
    <w:rsid w:val="00971DFF"/>
    <w:rsid w:val="009720F6"/>
    <w:rsid w:val="00972E26"/>
    <w:rsid w:val="0097416A"/>
    <w:rsid w:val="00976580"/>
    <w:rsid w:val="00976864"/>
    <w:rsid w:val="00976A8C"/>
    <w:rsid w:val="00980638"/>
    <w:rsid w:val="00982851"/>
    <w:rsid w:val="0098579A"/>
    <w:rsid w:val="009922F8"/>
    <w:rsid w:val="00992C02"/>
    <w:rsid w:val="00992C10"/>
    <w:rsid w:val="00994200"/>
    <w:rsid w:val="009943A1"/>
    <w:rsid w:val="00994D3B"/>
    <w:rsid w:val="00994D85"/>
    <w:rsid w:val="00995685"/>
    <w:rsid w:val="009979E4"/>
    <w:rsid w:val="00997F84"/>
    <w:rsid w:val="009A0C30"/>
    <w:rsid w:val="009A15E9"/>
    <w:rsid w:val="009A2398"/>
    <w:rsid w:val="009A366B"/>
    <w:rsid w:val="009A6318"/>
    <w:rsid w:val="009A7CA8"/>
    <w:rsid w:val="009B0123"/>
    <w:rsid w:val="009B05FC"/>
    <w:rsid w:val="009B1DBC"/>
    <w:rsid w:val="009B2D97"/>
    <w:rsid w:val="009B5B25"/>
    <w:rsid w:val="009B680F"/>
    <w:rsid w:val="009B69C8"/>
    <w:rsid w:val="009B7284"/>
    <w:rsid w:val="009C1950"/>
    <w:rsid w:val="009C442F"/>
    <w:rsid w:val="009C47EF"/>
    <w:rsid w:val="009C59ED"/>
    <w:rsid w:val="009C6720"/>
    <w:rsid w:val="009C7EC5"/>
    <w:rsid w:val="009C7F6F"/>
    <w:rsid w:val="009D2E73"/>
    <w:rsid w:val="009D382C"/>
    <w:rsid w:val="009D547B"/>
    <w:rsid w:val="009E0E5B"/>
    <w:rsid w:val="009E1D7C"/>
    <w:rsid w:val="009E518D"/>
    <w:rsid w:val="009E5789"/>
    <w:rsid w:val="009E6032"/>
    <w:rsid w:val="009E68F0"/>
    <w:rsid w:val="009E6983"/>
    <w:rsid w:val="009E7B13"/>
    <w:rsid w:val="009E7E68"/>
    <w:rsid w:val="009E7E95"/>
    <w:rsid w:val="009F05AE"/>
    <w:rsid w:val="009F083B"/>
    <w:rsid w:val="009F0CD6"/>
    <w:rsid w:val="009F0D1A"/>
    <w:rsid w:val="009F1329"/>
    <w:rsid w:val="009F16F4"/>
    <w:rsid w:val="009F6111"/>
    <w:rsid w:val="009F702D"/>
    <w:rsid w:val="00A04693"/>
    <w:rsid w:val="00A05305"/>
    <w:rsid w:val="00A05EE2"/>
    <w:rsid w:val="00A07B16"/>
    <w:rsid w:val="00A106CC"/>
    <w:rsid w:val="00A10AD4"/>
    <w:rsid w:val="00A12509"/>
    <w:rsid w:val="00A12C2B"/>
    <w:rsid w:val="00A14478"/>
    <w:rsid w:val="00A14A07"/>
    <w:rsid w:val="00A14FC0"/>
    <w:rsid w:val="00A152DD"/>
    <w:rsid w:val="00A16402"/>
    <w:rsid w:val="00A175D1"/>
    <w:rsid w:val="00A20A09"/>
    <w:rsid w:val="00A22041"/>
    <w:rsid w:val="00A24263"/>
    <w:rsid w:val="00A246FB"/>
    <w:rsid w:val="00A24800"/>
    <w:rsid w:val="00A25D65"/>
    <w:rsid w:val="00A26522"/>
    <w:rsid w:val="00A269F2"/>
    <w:rsid w:val="00A26C1D"/>
    <w:rsid w:val="00A26FC3"/>
    <w:rsid w:val="00A307B4"/>
    <w:rsid w:val="00A30BCF"/>
    <w:rsid w:val="00A31C3B"/>
    <w:rsid w:val="00A34947"/>
    <w:rsid w:val="00A349EF"/>
    <w:rsid w:val="00A35230"/>
    <w:rsid w:val="00A35729"/>
    <w:rsid w:val="00A37517"/>
    <w:rsid w:val="00A429EF"/>
    <w:rsid w:val="00A42C88"/>
    <w:rsid w:val="00A42F28"/>
    <w:rsid w:val="00A43A98"/>
    <w:rsid w:val="00A43B84"/>
    <w:rsid w:val="00A441C4"/>
    <w:rsid w:val="00A44EC2"/>
    <w:rsid w:val="00A46541"/>
    <w:rsid w:val="00A46675"/>
    <w:rsid w:val="00A46F9E"/>
    <w:rsid w:val="00A508F4"/>
    <w:rsid w:val="00A5134D"/>
    <w:rsid w:val="00A51AF1"/>
    <w:rsid w:val="00A51B32"/>
    <w:rsid w:val="00A5284B"/>
    <w:rsid w:val="00A52A75"/>
    <w:rsid w:val="00A53AB0"/>
    <w:rsid w:val="00A53E97"/>
    <w:rsid w:val="00A54EC8"/>
    <w:rsid w:val="00A558CA"/>
    <w:rsid w:val="00A55CA1"/>
    <w:rsid w:val="00A55E78"/>
    <w:rsid w:val="00A55E9E"/>
    <w:rsid w:val="00A56633"/>
    <w:rsid w:val="00A56927"/>
    <w:rsid w:val="00A5730E"/>
    <w:rsid w:val="00A57841"/>
    <w:rsid w:val="00A60C7B"/>
    <w:rsid w:val="00A624E9"/>
    <w:rsid w:val="00A6297F"/>
    <w:rsid w:val="00A66092"/>
    <w:rsid w:val="00A713F8"/>
    <w:rsid w:val="00A72F90"/>
    <w:rsid w:val="00A73A52"/>
    <w:rsid w:val="00A752D1"/>
    <w:rsid w:val="00A8180B"/>
    <w:rsid w:val="00A833CC"/>
    <w:rsid w:val="00A83E05"/>
    <w:rsid w:val="00A84CFD"/>
    <w:rsid w:val="00A85953"/>
    <w:rsid w:val="00A90468"/>
    <w:rsid w:val="00A90CA0"/>
    <w:rsid w:val="00A933A8"/>
    <w:rsid w:val="00A93ECE"/>
    <w:rsid w:val="00A944E2"/>
    <w:rsid w:val="00A94863"/>
    <w:rsid w:val="00A94FC6"/>
    <w:rsid w:val="00A95FCE"/>
    <w:rsid w:val="00A967DF"/>
    <w:rsid w:val="00A96C42"/>
    <w:rsid w:val="00A979BE"/>
    <w:rsid w:val="00A97B96"/>
    <w:rsid w:val="00A97F1F"/>
    <w:rsid w:val="00AA20C9"/>
    <w:rsid w:val="00AA36E3"/>
    <w:rsid w:val="00AA627D"/>
    <w:rsid w:val="00AA69F1"/>
    <w:rsid w:val="00AB0410"/>
    <w:rsid w:val="00AB0430"/>
    <w:rsid w:val="00AB0748"/>
    <w:rsid w:val="00AB27B0"/>
    <w:rsid w:val="00AB3E46"/>
    <w:rsid w:val="00AB3F5D"/>
    <w:rsid w:val="00AB445A"/>
    <w:rsid w:val="00AB486A"/>
    <w:rsid w:val="00AB5621"/>
    <w:rsid w:val="00AC087A"/>
    <w:rsid w:val="00AC2A09"/>
    <w:rsid w:val="00AC323A"/>
    <w:rsid w:val="00AC6071"/>
    <w:rsid w:val="00AC64CF"/>
    <w:rsid w:val="00AC76A3"/>
    <w:rsid w:val="00AC7851"/>
    <w:rsid w:val="00AC7A14"/>
    <w:rsid w:val="00AC7A3C"/>
    <w:rsid w:val="00AD13E3"/>
    <w:rsid w:val="00AD1EA3"/>
    <w:rsid w:val="00AD2243"/>
    <w:rsid w:val="00AD468C"/>
    <w:rsid w:val="00AD56FE"/>
    <w:rsid w:val="00AD5F00"/>
    <w:rsid w:val="00AD5FFF"/>
    <w:rsid w:val="00AD75C3"/>
    <w:rsid w:val="00AD79E0"/>
    <w:rsid w:val="00AE00E4"/>
    <w:rsid w:val="00AE03EE"/>
    <w:rsid w:val="00AE10A2"/>
    <w:rsid w:val="00AE200F"/>
    <w:rsid w:val="00AE2326"/>
    <w:rsid w:val="00AE2530"/>
    <w:rsid w:val="00AE40FF"/>
    <w:rsid w:val="00AE4D8D"/>
    <w:rsid w:val="00AE4D8E"/>
    <w:rsid w:val="00AE6476"/>
    <w:rsid w:val="00AE6AB7"/>
    <w:rsid w:val="00AE6BBD"/>
    <w:rsid w:val="00AE713B"/>
    <w:rsid w:val="00AE71A3"/>
    <w:rsid w:val="00AE7271"/>
    <w:rsid w:val="00AF03D6"/>
    <w:rsid w:val="00AF090F"/>
    <w:rsid w:val="00AF0CF3"/>
    <w:rsid w:val="00AF1241"/>
    <w:rsid w:val="00AF1712"/>
    <w:rsid w:val="00AF1D8B"/>
    <w:rsid w:val="00AF22C6"/>
    <w:rsid w:val="00AF28B3"/>
    <w:rsid w:val="00AF2AA4"/>
    <w:rsid w:val="00AF3C91"/>
    <w:rsid w:val="00AF4882"/>
    <w:rsid w:val="00AF4B7B"/>
    <w:rsid w:val="00AF61FD"/>
    <w:rsid w:val="00AF6209"/>
    <w:rsid w:val="00AF64D7"/>
    <w:rsid w:val="00AF64D9"/>
    <w:rsid w:val="00AF6923"/>
    <w:rsid w:val="00AF6BC0"/>
    <w:rsid w:val="00AF7FC2"/>
    <w:rsid w:val="00B00237"/>
    <w:rsid w:val="00B006CA"/>
    <w:rsid w:val="00B027B6"/>
    <w:rsid w:val="00B040A7"/>
    <w:rsid w:val="00B044B0"/>
    <w:rsid w:val="00B04A2A"/>
    <w:rsid w:val="00B06E33"/>
    <w:rsid w:val="00B07F3E"/>
    <w:rsid w:val="00B10D66"/>
    <w:rsid w:val="00B11A46"/>
    <w:rsid w:val="00B126E2"/>
    <w:rsid w:val="00B14CF3"/>
    <w:rsid w:val="00B154C4"/>
    <w:rsid w:val="00B20064"/>
    <w:rsid w:val="00B203A2"/>
    <w:rsid w:val="00B2071C"/>
    <w:rsid w:val="00B20C96"/>
    <w:rsid w:val="00B217B5"/>
    <w:rsid w:val="00B21D38"/>
    <w:rsid w:val="00B241FB"/>
    <w:rsid w:val="00B24522"/>
    <w:rsid w:val="00B267BA"/>
    <w:rsid w:val="00B276D3"/>
    <w:rsid w:val="00B303D1"/>
    <w:rsid w:val="00B3103A"/>
    <w:rsid w:val="00B31D1A"/>
    <w:rsid w:val="00B3231E"/>
    <w:rsid w:val="00B325E9"/>
    <w:rsid w:val="00B33271"/>
    <w:rsid w:val="00B333D9"/>
    <w:rsid w:val="00B347EE"/>
    <w:rsid w:val="00B359EA"/>
    <w:rsid w:val="00B35E63"/>
    <w:rsid w:val="00B368F8"/>
    <w:rsid w:val="00B37310"/>
    <w:rsid w:val="00B403C9"/>
    <w:rsid w:val="00B41537"/>
    <w:rsid w:val="00B41A3F"/>
    <w:rsid w:val="00B41ACE"/>
    <w:rsid w:val="00B41CDE"/>
    <w:rsid w:val="00B43F59"/>
    <w:rsid w:val="00B44829"/>
    <w:rsid w:val="00B44B02"/>
    <w:rsid w:val="00B44FE7"/>
    <w:rsid w:val="00B45225"/>
    <w:rsid w:val="00B45BCB"/>
    <w:rsid w:val="00B46EFE"/>
    <w:rsid w:val="00B47F29"/>
    <w:rsid w:val="00B5141E"/>
    <w:rsid w:val="00B51436"/>
    <w:rsid w:val="00B52A19"/>
    <w:rsid w:val="00B52CC8"/>
    <w:rsid w:val="00B542F1"/>
    <w:rsid w:val="00B54993"/>
    <w:rsid w:val="00B603B1"/>
    <w:rsid w:val="00B603F7"/>
    <w:rsid w:val="00B624E8"/>
    <w:rsid w:val="00B62814"/>
    <w:rsid w:val="00B63127"/>
    <w:rsid w:val="00B634A3"/>
    <w:rsid w:val="00B64EBD"/>
    <w:rsid w:val="00B6511E"/>
    <w:rsid w:val="00B6587D"/>
    <w:rsid w:val="00B66935"/>
    <w:rsid w:val="00B66AF4"/>
    <w:rsid w:val="00B66D6C"/>
    <w:rsid w:val="00B70880"/>
    <w:rsid w:val="00B74826"/>
    <w:rsid w:val="00B805E1"/>
    <w:rsid w:val="00B813D9"/>
    <w:rsid w:val="00B81610"/>
    <w:rsid w:val="00B824FE"/>
    <w:rsid w:val="00B8292F"/>
    <w:rsid w:val="00B8410C"/>
    <w:rsid w:val="00B84D46"/>
    <w:rsid w:val="00B85150"/>
    <w:rsid w:val="00B8600F"/>
    <w:rsid w:val="00B86649"/>
    <w:rsid w:val="00B90456"/>
    <w:rsid w:val="00B921B0"/>
    <w:rsid w:val="00B9263D"/>
    <w:rsid w:val="00B94AEB"/>
    <w:rsid w:val="00B95151"/>
    <w:rsid w:val="00B95D29"/>
    <w:rsid w:val="00BA0338"/>
    <w:rsid w:val="00BA1481"/>
    <w:rsid w:val="00BA1C55"/>
    <w:rsid w:val="00BA2016"/>
    <w:rsid w:val="00BA2B40"/>
    <w:rsid w:val="00BA42D2"/>
    <w:rsid w:val="00BA64D0"/>
    <w:rsid w:val="00BA66DE"/>
    <w:rsid w:val="00BA67FA"/>
    <w:rsid w:val="00BA797B"/>
    <w:rsid w:val="00BB01E5"/>
    <w:rsid w:val="00BB0AAC"/>
    <w:rsid w:val="00BB146E"/>
    <w:rsid w:val="00BB173C"/>
    <w:rsid w:val="00BB1756"/>
    <w:rsid w:val="00BB4248"/>
    <w:rsid w:val="00BB78EF"/>
    <w:rsid w:val="00BC004E"/>
    <w:rsid w:val="00BC0AAA"/>
    <w:rsid w:val="00BC2756"/>
    <w:rsid w:val="00BC2F93"/>
    <w:rsid w:val="00BC3190"/>
    <w:rsid w:val="00BC4000"/>
    <w:rsid w:val="00BC6818"/>
    <w:rsid w:val="00BC6B4F"/>
    <w:rsid w:val="00BD1CF1"/>
    <w:rsid w:val="00BD2062"/>
    <w:rsid w:val="00BD20ED"/>
    <w:rsid w:val="00BD389C"/>
    <w:rsid w:val="00BD3E28"/>
    <w:rsid w:val="00BD489D"/>
    <w:rsid w:val="00BD5C4E"/>
    <w:rsid w:val="00BD5FA1"/>
    <w:rsid w:val="00BE097D"/>
    <w:rsid w:val="00BE1B17"/>
    <w:rsid w:val="00BE2021"/>
    <w:rsid w:val="00BE384B"/>
    <w:rsid w:val="00BE4717"/>
    <w:rsid w:val="00BE653B"/>
    <w:rsid w:val="00BE667C"/>
    <w:rsid w:val="00BE6C43"/>
    <w:rsid w:val="00BF21CA"/>
    <w:rsid w:val="00BF280C"/>
    <w:rsid w:val="00BF463B"/>
    <w:rsid w:val="00BF6B01"/>
    <w:rsid w:val="00C00A9C"/>
    <w:rsid w:val="00C00CFA"/>
    <w:rsid w:val="00C011BE"/>
    <w:rsid w:val="00C02290"/>
    <w:rsid w:val="00C0370E"/>
    <w:rsid w:val="00C04096"/>
    <w:rsid w:val="00C04FC7"/>
    <w:rsid w:val="00C065C4"/>
    <w:rsid w:val="00C069A6"/>
    <w:rsid w:val="00C10B83"/>
    <w:rsid w:val="00C12A81"/>
    <w:rsid w:val="00C14A36"/>
    <w:rsid w:val="00C17F8C"/>
    <w:rsid w:val="00C17FDF"/>
    <w:rsid w:val="00C2003B"/>
    <w:rsid w:val="00C20650"/>
    <w:rsid w:val="00C226B8"/>
    <w:rsid w:val="00C22A40"/>
    <w:rsid w:val="00C22AE3"/>
    <w:rsid w:val="00C23217"/>
    <w:rsid w:val="00C24C3B"/>
    <w:rsid w:val="00C24E9E"/>
    <w:rsid w:val="00C24EC0"/>
    <w:rsid w:val="00C2581E"/>
    <w:rsid w:val="00C267A5"/>
    <w:rsid w:val="00C2755D"/>
    <w:rsid w:val="00C27CF3"/>
    <w:rsid w:val="00C27E58"/>
    <w:rsid w:val="00C3082F"/>
    <w:rsid w:val="00C30855"/>
    <w:rsid w:val="00C31525"/>
    <w:rsid w:val="00C34230"/>
    <w:rsid w:val="00C34EE5"/>
    <w:rsid w:val="00C3722B"/>
    <w:rsid w:val="00C37823"/>
    <w:rsid w:val="00C41176"/>
    <w:rsid w:val="00C419DC"/>
    <w:rsid w:val="00C42809"/>
    <w:rsid w:val="00C435C2"/>
    <w:rsid w:val="00C43CD2"/>
    <w:rsid w:val="00C45755"/>
    <w:rsid w:val="00C45A06"/>
    <w:rsid w:val="00C46B1B"/>
    <w:rsid w:val="00C4790A"/>
    <w:rsid w:val="00C50848"/>
    <w:rsid w:val="00C50B33"/>
    <w:rsid w:val="00C50E2F"/>
    <w:rsid w:val="00C54123"/>
    <w:rsid w:val="00C552EA"/>
    <w:rsid w:val="00C5549A"/>
    <w:rsid w:val="00C56D2A"/>
    <w:rsid w:val="00C571B4"/>
    <w:rsid w:val="00C602D7"/>
    <w:rsid w:val="00C608DE"/>
    <w:rsid w:val="00C6107C"/>
    <w:rsid w:val="00C61C46"/>
    <w:rsid w:val="00C61D85"/>
    <w:rsid w:val="00C62754"/>
    <w:rsid w:val="00C63A52"/>
    <w:rsid w:val="00C63B4F"/>
    <w:rsid w:val="00C6401C"/>
    <w:rsid w:val="00C64BBF"/>
    <w:rsid w:val="00C64FB1"/>
    <w:rsid w:val="00C656E3"/>
    <w:rsid w:val="00C658D1"/>
    <w:rsid w:val="00C672A3"/>
    <w:rsid w:val="00C67B4D"/>
    <w:rsid w:val="00C7026A"/>
    <w:rsid w:val="00C702A9"/>
    <w:rsid w:val="00C71983"/>
    <w:rsid w:val="00C728C4"/>
    <w:rsid w:val="00C77C97"/>
    <w:rsid w:val="00C77DEE"/>
    <w:rsid w:val="00C802BA"/>
    <w:rsid w:val="00C80949"/>
    <w:rsid w:val="00C80ACE"/>
    <w:rsid w:val="00C81BEC"/>
    <w:rsid w:val="00C82AB1"/>
    <w:rsid w:val="00C83040"/>
    <w:rsid w:val="00C832D2"/>
    <w:rsid w:val="00C832FE"/>
    <w:rsid w:val="00C83907"/>
    <w:rsid w:val="00C84291"/>
    <w:rsid w:val="00C846CA"/>
    <w:rsid w:val="00C849FF"/>
    <w:rsid w:val="00C84B96"/>
    <w:rsid w:val="00C855A5"/>
    <w:rsid w:val="00C85C15"/>
    <w:rsid w:val="00C86CFD"/>
    <w:rsid w:val="00C9212F"/>
    <w:rsid w:val="00C92E26"/>
    <w:rsid w:val="00C9577E"/>
    <w:rsid w:val="00C96424"/>
    <w:rsid w:val="00CA0914"/>
    <w:rsid w:val="00CA0B49"/>
    <w:rsid w:val="00CA0F97"/>
    <w:rsid w:val="00CA17E9"/>
    <w:rsid w:val="00CA189B"/>
    <w:rsid w:val="00CA23CF"/>
    <w:rsid w:val="00CA2892"/>
    <w:rsid w:val="00CA29EA"/>
    <w:rsid w:val="00CA2DAB"/>
    <w:rsid w:val="00CA51D7"/>
    <w:rsid w:val="00CA5AF2"/>
    <w:rsid w:val="00CA62CF"/>
    <w:rsid w:val="00CB0BE1"/>
    <w:rsid w:val="00CB2225"/>
    <w:rsid w:val="00CB2A31"/>
    <w:rsid w:val="00CB3862"/>
    <w:rsid w:val="00CB3FA3"/>
    <w:rsid w:val="00CB4605"/>
    <w:rsid w:val="00CB4B98"/>
    <w:rsid w:val="00CB6E13"/>
    <w:rsid w:val="00CC0886"/>
    <w:rsid w:val="00CC2067"/>
    <w:rsid w:val="00CC225B"/>
    <w:rsid w:val="00CC363B"/>
    <w:rsid w:val="00CC45A6"/>
    <w:rsid w:val="00CC5073"/>
    <w:rsid w:val="00CC5BE3"/>
    <w:rsid w:val="00CC5DC0"/>
    <w:rsid w:val="00CC69B7"/>
    <w:rsid w:val="00CC6F20"/>
    <w:rsid w:val="00CC7FF0"/>
    <w:rsid w:val="00CD0ADA"/>
    <w:rsid w:val="00CD14D4"/>
    <w:rsid w:val="00CD4096"/>
    <w:rsid w:val="00CD4850"/>
    <w:rsid w:val="00CD5816"/>
    <w:rsid w:val="00CD5A42"/>
    <w:rsid w:val="00CD7DF0"/>
    <w:rsid w:val="00CE0CC0"/>
    <w:rsid w:val="00CE16C5"/>
    <w:rsid w:val="00CE1841"/>
    <w:rsid w:val="00CE1877"/>
    <w:rsid w:val="00CE1DA6"/>
    <w:rsid w:val="00CE32D1"/>
    <w:rsid w:val="00CE422A"/>
    <w:rsid w:val="00CE6CE2"/>
    <w:rsid w:val="00CE71A4"/>
    <w:rsid w:val="00CE7BD7"/>
    <w:rsid w:val="00CE7C63"/>
    <w:rsid w:val="00CF02CA"/>
    <w:rsid w:val="00CF0A81"/>
    <w:rsid w:val="00CF1474"/>
    <w:rsid w:val="00CF1E4B"/>
    <w:rsid w:val="00CF2872"/>
    <w:rsid w:val="00CF6B96"/>
    <w:rsid w:val="00D0073B"/>
    <w:rsid w:val="00D0250A"/>
    <w:rsid w:val="00D04E9C"/>
    <w:rsid w:val="00D05393"/>
    <w:rsid w:val="00D0679A"/>
    <w:rsid w:val="00D074F3"/>
    <w:rsid w:val="00D07B1D"/>
    <w:rsid w:val="00D07B9F"/>
    <w:rsid w:val="00D1159C"/>
    <w:rsid w:val="00D137FC"/>
    <w:rsid w:val="00D151A8"/>
    <w:rsid w:val="00D17992"/>
    <w:rsid w:val="00D201F9"/>
    <w:rsid w:val="00D21B14"/>
    <w:rsid w:val="00D22494"/>
    <w:rsid w:val="00D23B71"/>
    <w:rsid w:val="00D23E95"/>
    <w:rsid w:val="00D2495A"/>
    <w:rsid w:val="00D26732"/>
    <w:rsid w:val="00D31177"/>
    <w:rsid w:val="00D32E54"/>
    <w:rsid w:val="00D368E9"/>
    <w:rsid w:val="00D37535"/>
    <w:rsid w:val="00D37675"/>
    <w:rsid w:val="00D409EC"/>
    <w:rsid w:val="00D40F6F"/>
    <w:rsid w:val="00D42AF1"/>
    <w:rsid w:val="00D42D64"/>
    <w:rsid w:val="00D43333"/>
    <w:rsid w:val="00D439F5"/>
    <w:rsid w:val="00D44A4D"/>
    <w:rsid w:val="00D45620"/>
    <w:rsid w:val="00D458F5"/>
    <w:rsid w:val="00D46AEB"/>
    <w:rsid w:val="00D4710B"/>
    <w:rsid w:val="00D508EA"/>
    <w:rsid w:val="00D51C3B"/>
    <w:rsid w:val="00D53842"/>
    <w:rsid w:val="00D5500A"/>
    <w:rsid w:val="00D571CA"/>
    <w:rsid w:val="00D6426E"/>
    <w:rsid w:val="00D644C6"/>
    <w:rsid w:val="00D64EAC"/>
    <w:rsid w:val="00D6520C"/>
    <w:rsid w:val="00D656C6"/>
    <w:rsid w:val="00D676E2"/>
    <w:rsid w:val="00D67ABC"/>
    <w:rsid w:val="00D67CE2"/>
    <w:rsid w:val="00D70292"/>
    <w:rsid w:val="00D729BE"/>
    <w:rsid w:val="00D73B87"/>
    <w:rsid w:val="00D73F80"/>
    <w:rsid w:val="00D772EA"/>
    <w:rsid w:val="00D814D7"/>
    <w:rsid w:val="00D82A33"/>
    <w:rsid w:val="00D8304C"/>
    <w:rsid w:val="00D83E16"/>
    <w:rsid w:val="00D8430D"/>
    <w:rsid w:val="00D848A7"/>
    <w:rsid w:val="00D84A46"/>
    <w:rsid w:val="00D84D1B"/>
    <w:rsid w:val="00D85288"/>
    <w:rsid w:val="00D854E5"/>
    <w:rsid w:val="00D8660F"/>
    <w:rsid w:val="00D86DEB"/>
    <w:rsid w:val="00D871C2"/>
    <w:rsid w:val="00D90E81"/>
    <w:rsid w:val="00D91BA9"/>
    <w:rsid w:val="00D92CD3"/>
    <w:rsid w:val="00D939DE"/>
    <w:rsid w:val="00D94C06"/>
    <w:rsid w:val="00D94CBD"/>
    <w:rsid w:val="00D961E3"/>
    <w:rsid w:val="00D966D8"/>
    <w:rsid w:val="00D966FD"/>
    <w:rsid w:val="00DA0409"/>
    <w:rsid w:val="00DA07DD"/>
    <w:rsid w:val="00DA0ACA"/>
    <w:rsid w:val="00DA1E83"/>
    <w:rsid w:val="00DA2A22"/>
    <w:rsid w:val="00DA3447"/>
    <w:rsid w:val="00DA3B78"/>
    <w:rsid w:val="00DA4723"/>
    <w:rsid w:val="00DA50E4"/>
    <w:rsid w:val="00DA54F7"/>
    <w:rsid w:val="00DB06E4"/>
    <w:rsid w:val="00DB09DD"/>
    <w:rsid w:val="00DB2132"/>
    <w:rsid w:val="00DB24F7"/>
    <w:rsid w:val="00DB4861"/>
    <w:rsid w:val="00DB5C88"/>
    <w:rsid w:val="00DB63D6"/>
    <w:rsid w:val="00DB6F26"/>
    <w:rsid w:val="00DB7DD6"/>
    <w:rsid w:val="00DC110A"/>
    <w:rsid w:val="00DC1698"/>
    <w:rsid w:val="00DC1C70"/>
    <w:rsid w:val="00DC289B"/>
    <w:rsid w:val="00DC2D7A"/>
    <w:rsid w:val="00DC452C"/>
    <w:rsid w:val="00DC62F6"/>
    <w:rsid w:val="00DC7076"/>
    <w:rsid w:val="00DC7ADB"/>
    <w:rsid w:val="00DD1B00"/>
    <w:rsid w:val="00DD28B2"/>
    <w:rsid w:val="00DD31FD"/>
    <w:rsid w:val="00DD37FD"/>
    <w:rsid w:val="00DD3CF5"/>
    <w:rsid w:val="00DD4404"/>
    <w:rsid w:val="00DD4C44"/>
    <w:rsid w:val="00DD5BBF"/>
    <w:rsid w:val="00DD5F61"/>
    <w:rsid w:val="00DD62C5"/>
    <w:rsid w:val="00DD70E7"/>
    <w:rsid w:val="00DD7DAF"/>
    <w:rsid w:val="00DE0071"/>
    <w:rsid w:val="00DE04AA"/>
    <w:rsid w:val="00DE0588"/>
    <w:rsid w:val="00DE0D64"/>
    <w:rsid w:val="00DE0F54"/>
    <w:rsid w:val="00DE16F3"/>
    <w:rsid w:val="00DE1A3E"/>
    <w:rsid w:val="00DE2700"/>
    <w:rsid w:val="00DE4574"/>
    <w:rsid w:val="00DE49EB"/>
    <w:rsid w:val="00DE5C44"/>
    <w:rsid w:val="00DE6BA2"/>
    <w:rsid w:val="00DF038A"/>
    <w:rsid w:val="00DF0653"/>
    <w:rsid w:val="00DF06D8"/>
    <w:rsid w:val="00DF239D"/>
    <w:rsid w:val="00DF25F7"/>
    <w:rsid w:val="00DF27AD"/>
    <w:rsid w:val="00DF413B"/>
    <w:rsid w:val="00DF41BE"/>
    <w:rsid w:val="00DF5019"/>
    <w:rsid w:val="00DF6240"/>
    <w:rsid w:val="00E00B34"/>
    <w:rsid w:val="00E00FA2"/>
    <w:rsid w:val="00E015AC"/>
    <w:rsid w:val="00E0164C"/>
    <w:rsid w:val="00E016E0"/>
    <w:rsid w:val="00E01790"/>
    <w:rsid w:val="00E034B9"/>
    <w:rsid w:val="00E050BE"/>
    <w:rsid w:val="00E05C44"/>
    <w:rsid w:val="00E07012"/>
    <w:rsid w:val="00E07643"/>
    <w:rsid w:val="00E10103"/>
    <w:rsid w:val="00E132B6"/>
    <w:rsid w:val="00E15055"/>
    <w:rsid w:val="00E15559"/>
    <w:rsid w:val="00E1785A"/>
    <w:rsid w:val="00E20290"/>
    <w:rsid w:val="00E20A5C"/>
    <w:rsid w:val="00E219D1"/>
    <w:rsid w:val="00E21D1A"/>
    <w:rsid w:val="00E222B9"/>
    <w:rsid w:val="00E23254"/>
    <w:rsid w:val="00E24364"/>
    <w:rsid w:val="00E265F2"/>
    <w:rsid w:val="00E2725A"/>
    <w:rsid w:val="00E27964"/>
    <w:rsid w:val="00E27F02"/>
    <w:rsid w:val="00E30A19"/>
    <w:rsid w:val="00E3194E"/>
    <w:rsid w:val="00E31DCB"/>
    <w:rsid w:val="00E33F36"/>
    <w:rsid w:val="00E35992"/>
    <w:rsid w:val="00E375F1"/>
    <w:rsid w:val="00E37713"/>
    <w:rsid w:val="00E3784E"/>
    <w:rsid w:val="00E41AFB"/>
    <w:rsid w:val="00E43BE0"/>
    <w:rsid w:val="00E43EE3"/>
    <w:rsid w:val="00E441AB"/>
    <w:rsid w:val="00E447C0"/>
    <w:rsid w:val="00E452B0"/>
    <w:rsid w:val="00E45B48"/>
    <w:rsid w:val="00E46CA8"/>
    <w:rsid w:val="00E46D2E"/>
    <w:rsid w:val="00E47DFB"/>
    <w:rsid w:val="00E507A8"/>
    <w:rsid w:val="00E51913"/>
    <w:rsid w:val="00E51F56"/>
    <w:rsid w:val="00E54704"/>
    <w:rsid w:val="00E54DA8"/>
    <w:rsid w:val="00E552CE"/>
    <w:rsid w:val="00E56E18"/>
    <w:rsid w:val="00E616F1"/>
    <w:rsid w:val="00E61F83"/>
    <w:rsid w:val="00E6421C"/>
    <w:rsid w:val="00E64972"/>
    <w:rsid w:val="00E64DD2"/>
    <w:rsid w:val="00E64F52"/>
    <w:rsid w:val="00E6541E"/>
    <w:rsid w:val="00E662E7"/>
    <w:rsid w:val="00E70613"/>
    <w:rsid w:val="00E73621"/>
    <w:rsid w:val="00E741B5"/>
    <w:rsid w:val="00E7619D"/>
    <w:rsid w:val="00E76E38"/>
    <w:rsid w:val="00E77EB4"/>
    <w:rsid w:val="00E801DD"/>
    <w:rsid w:val="00E8088A"/>
    <w:rsid w:val="00E81708"/>
    <w:rsid w:val="00E81BFE"/>
    <w:rsid w:val="00E83962"/>
    <w:rsid w:val="00E84D73"/>
    <w:rsid w:val="00E8528C"/>
    <w:rsid w:val="00E85756"/>
    <w:rsid w:val="00E86B1A"/>
    <w:rsid w:val="00E86D62"/>
    <w:rsid w:val="00E87452"/>
    <w:rsid w:val="00E90ACE"/>
    <w:rsid w:val="00E91174"/>
    <w:rsid w:val="00E91CF6"/>
    <w:rsid w:val="00E96816"/>
    <w:rsid w:val="00E979AB"/>
    <w:rsid w:val="00EA07DF"/>
    <w:rsid w:val="00EA2830"/>
    <w:rsid w:val="00EA29C6"/>
    <w:rsid w:val="00EA2E3F"/>
    <w:rsid w:val="00EA307E"/>
    <w:rsid w:val="00EA3320"/>
    <w:rsid w:val="00EA3DBD"/>
    <w:rsid w:val="00EA3DCF"/>
    <w:rsid w:val="00EA4393"/>
    <w:rsid w:val="00EA480E"/>
    <w:rsid w:val="00EA4B6D"/>
    <w:rsid w:val="00EA6536"/>
    <w:rsid w:val="00EA661C"/>
    <w:rsid w:val="00EA68A8"/>
    <w:rsid w:val="00EA754E"/>
    <w:rsid w:val="00EB142C"/>
    <w:rsid w:val="00EB1F3F"/>
    <w:rsid w:val="00EB2AA7"/>
    <w:rsid w:val="00EB3694"/>
    <w:rsid w:val="00EB36F6"/>
    <w:rsid w:val="00EB4270"/>
    <w:rsid w:val="00EB4FE7"/>
    <w:rsid w:val="00EB5AC4"/>
    <w:rsid w:val="00EB5E1C"/>
    <w:rsid w:val="00EB6302"/>
    <w:rsid w:val="00EB6486"/>
    <w:rsid w:val="00EC063D"/>
    <w:rsid w:val="00EC17A0"/>
    <w:rsid w:val="00EC186E"/>
    <w:rsid w:val="00EC2D59"/>
    <w:rsid w:val="00EC3DC8"/>
    <w:rsid w:val="00EC4660"/>
    <w:rsid w:val="00EC4FEF"/>
    <w:rsid w:val="00EC5ADC"/>
    <w:rsid w:val="00ED023B"/>
    <w:rsid w:val="00ED0270"/>
    <w:rsid w:val="00ED1766"/>
    <w:rsid w:val="00ED2954"/>
    <w:rsid w:val="00ED2B74"/>
    <w:rsid w:val="00ED3936"/>
    <w:rsid w:val="00ED6329"/>
    <w:rsid w:val="00ED6ADF"/>
    <w:rsid w:val="00ED747D"/>
    <w:rsid w:val="00ED7ABD"/>
    <w:rsid w:val="00EE1405"/>
    <w:rsid w:val="00EE25BD"/>
    <w:rsid w:val="00EE30C8"/>
    <w:rsid w:val="00EE35AA"/>
    <w:rsid w:val="00EE4A67"/>
    <w:rsid w:val="00EE4B6A"/>
    <w:rsid w:val="00EE54C9"/>
    <w:rsid w:val="00EE69FC"/>
    <w:rsid w:val="00EE6E7F"/>
    <w:rsid w:val="00EE715A"/>
    <w:rsid w:val="00EE7A81"/>
    <w:rsid w:val="00EF1CEB"/>
    <w:rsid w:val="00EF27A8"/>
    <w:rsid w:val="00EF2CD8"/>
    <w:rsid w:val="00EF2EF5"/>
    <w:rsid w:val="00EF369A"/>
    <w:rsid w:val="00EF4A3B"/>
    <w:rsid w:val="00EF4A4A"/>
    <w:rsid w:val="00EF59E9"/>
    <w:rsid w:val="00EF7ECE"/>
    <w:rsid w:val="00F00551"/>
    <w:rsid w:val="00F00D80"/>
    <w:rsid w:val="00F02484"/>
    <w:rsid w:val="00F03515"/>
    <w:rsid w:val="00F03AE7"/>
    <w:rsid w:val="00F0556E"/>
    <w:rsid w:val="00F06E90"/>
    <w:rsid w:val="00F10417"/>
    <w:rsid w:val="00F11292"/>
    <w:rsid w:val="00F1136E"/>
    <w:rsid w:val="00F11A12"/>
    <w:rsid w:val="00F124DF"/>
    <w:rsid w:val="00F13BC4"/>
    <w:rsid w:val="00F1495D"/>
    <w:rsid w:val="00F14A81"/>
    <w:rsid w:val="00F14B29"/>
    <w:rsid w:val="00F15B87"/>
    <w:rsid w:val="00F15E15"/>
    <w:rsid w:val="00F16ADF"/>
    <w:rsid w:val="00F17731"/>
    <w:rsid w:val="00F21C85"/>
    <w:rsid w:val="00F221A3"/>
    <w:rsid w:val="00F2310B"/>
    <w:rsid w:val="00F24C55"/>
    <w:rsid w:val="00F24D79"/>
    <w:rsid w:val="00F27BE6"/>
    <w:rsid w:val="00F30786"/>
    <w:rsid w:val="00F3103A"/>
    <w:rsid w:val="00F317EB"/>
    <w:rsid w:val="00F31AB7"/>
    <w:rsid w:val="00F32A28"/>
    <w:rsid w:val="00F34C02"/>
    <w:rsid w:val="00F35E65"/>
    <w:rsid w:val="00F37756"/>
    <w:rsid w:val="00F37A94"/>
    <w:rsid w:val="00F37BB3"/>
    <w:rsid w:val="00F37D2B"/>
    <w:rsid w:val="00F40447"/>
    <w:rsid w:val="00F40ED1"/>
    <w:rsid w:val="00F41F93"/>
    <w:rsid w:val="00F421DB"/>
    <w:rsid w:val="00F42715"/>
    <w:rsid w:val="00F43FAA"/>
    <w:rsid w:val="00F45076"/>
    <w:rsid w:val="00F46591"/>
    <w:rsid w:val="00F46BC5"/>
    <w:rsid w:val="00F474A8"/>
    <w:rsid w:val="00F47715"/>
    <w:rsid w:val="00F47D59"/>
    <w:rsid w:val="00F50777"/>
    <w:rsid w:val="00F50FCD"/>
    <w:rsid w:val="00F52E3C"/>
    <w:rsid w:val="00F53841"/>
    <w:rsid w:val="00F5463F"/>
    <w:rsid w:val="00F55070"/>
    <w:rsid w:val="00F562B4"/>
    <w:rsid w:val="00F60A94"/>
    <w:rsid w:val="00F60C6D"/>
    <w:rsid w:val="00F60E4B"/>
    <w:rsid w:val="00F60E59"/>
    <w:rsid w:val="00F6586E"/>
    <w:rsid w:val="00F6672E"/>
    <w:rsid w:val="00F67289"/>
    <w:rsid w:val="00F70F14"/>
    <w:rsid w:val="00F71A28"/>
    <w:rsid w:val="00F75FA1"/>
    <w:rsid w:val="00F76C93"/>
    <w:rsid w:val="00F77A52"/>
    <w:rsid w:val="00F77E14"/>
    <w:rsid w:val="00F81199"/>
    <w:rsid w:val="00F8286F"/>
    <w:rsid w:val="00F82E6D"/>
    <w:rsid w:val="00F843FC"/>
    <w:rsid w:val="00F84437"/>
    <w:rsid w:val="00F84BB9"/>
    <w:rsid w:val="00F862CC"/>
    <w:rsid w:val="00F86605"/>
    <w:rsid w:val="00F91D27"/>
    <w:rsid w:val="00F92991"/>
    <w:rsid w:val="00F92A3A"/>
    <w:rsid w:val="00F9303A"/>
    <w:rsid w:val="00F93FB8"/>
    <w:rsid w:val="00F94066"/>
    <w:rsid w:val="00F9479C"/>
    <w:rsid w:val="00F95038"/>
    <w:rsid w:val="00F950BD"/>
    <w:rsid w:val="00F963A3"/>
    <w:rsid w:val="00F97075"/>
    <w:rsid w:val="00F972B5"/>
    <w:rsid w:val="00F97C60"/>
    <w:rsid w:val="00F97CE5"/>
    <w:rsid w:val="00FA033C"/>
    <w:rsid w:val="00FA1C7D"/>
    <w:rsid w:val="00FA2DFD"/>
    <w:rsid w:val="00FA3FD7"/>
    <w:rsid w:val="00FA47E9"/>
    <w:rsid w:val="00FA50E9"/>
    <w:rsid w:val="00FA54EB"/>
    <w:rsid w:val="00FA616B"/>
    <w:rsid w:val="00FA632C"/>
    <w:rsid w:val="00FB0E4E"/>
    <w:rsid w:val="00FB1214"/>
    <w:rsid w:val="00FB271F"/>
    <w:rsid w:val="00FB28A3"/>
    <w:rsid w:val="00FB2A7C"/>
    <w:rsid w:val="00FB3A2F"/>
    <w:rsid w:val="00FB3E59"/>
    <w:rsid w:val="00FB5C8F"/>
    <w:rsid w:val="00FB70EF"/>
    <w:rsid w:val="00FB7CCE"/>
    <w:rsid w:val="00FC026C"/>
    <w:rsid w:val="00FC0FE4"/>
    <w:rsid w:val="00FC17C6"/>
    <w:rsid w:val="00FC28B8"/>
    <w:rsid w:val="00FC3E41"/>
    <w:rsid w:val="00FC405F"/>
    <w:rsid w:val="00FC52EA"/>
    <w:rsid w:val="00FC5E58"/>
    <w:rsid w:val="00FC6936"/>
    <w:rsid w:val="00FC6E2A"/>
    <w:rsid w:val="00FD067D"/>
    <w:rsid w:val="00FD4EB9"/>
    <w:rsid w:val="00FD5EBC"/>
    <w:rsid w:val="00FD6415"/>
    <w:rsid w:val="00FD64C1"/>
    <w:rsid w:val="00FD72FD"/>
    <w:rsid w:val="00FE2205"/>
    <w:rsid w:val="00FE5BC8"/>
    <w:rsid w:val="00FE7D27"/>
    <w:rsid w:val="00FF0A6C"/>
    <w:rsid w:val="00FF3EB5"/>
    <w:rsid w:val="00FF421F"/>
    <w:rsid w:val="00FF6837"/>
    <w:rsid w:val="00FF684E"/>
    <w:rsid w:val="00FF7774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23EE8"/>
  <w15:chartTrackingRefBased/>
  <w15:docId w15:val="{9BC063B7-6B2C-42C7-9DE0-B6D4386C9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8A2"/>
  </w:style>
  <w:style w:type="paragraph" w:styleId="Nagwek1">
    <w:name w:val="heading 1"/>
    <w:basedOn w:val="Normalny"/>
    <w:next w:val="Normalny"/>
    <w:link w:val="Nagwek1Znak"/>
    <w:uiPriority w:val="9"/>
    <w:qFormat/>
    <w:rsid w:val="00902FBD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2FBD"/>
    <w:pPr>
      <w:keepNext/>
      <w:spacing w:after="0" w:line="288" w:lineRule="auto"/>
      <w:jc w:val="center"/>
      <w:outlineLvl w:val="1"/>
    </w:pPr>
    <w:rPr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D5816"/>
    <w:pPr>
      <w:keepNext/>
      <w:spacing w:after="0" w:line="288" w:lineRule="auto"/>
      <w:jc w:val="center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E1C54"/>
    <w:pPr>
      <w:keepNext/>
      <w:spacing w:after="0" w:line="288" w:lineRule="auto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E1841"/>
    <w:pPr>
      <w:keepNext/>
      <w:spacing w:after="0" w:line="288" w:lineRule="auto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E384B"/>
    <w:pPr>
      <w:keepNext/>
      <w:spacing w:after="0" w:line="288" w:lineRule="auto"/>
      <w:jc w:val="right"/>
      <w:outlineLvl w:val="5"/>
    </w:pPr>
    <w:rPr>
      <w:i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B3E46"/>
    <w:pPr>
      <w:keepNext/>
      <w:spacing w:after="0" w:line="288" w:lineRule="auto"/>
      <w:jc w:val="right"/>
      <w:outlineLvl w:val="6"/>
    </w:pPr>
    <w:rPr>
      <w:rFonts w:cstheme="minorHAnsi"/>
      <w:b/>
      <w:b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1631D"/>
    <w:pPr>
      <w:keepNext/>
      <w:spacing w:after="0" w:line="288" w:lineRule="auto"/>
      <w:jc w:val="center"/>
      <w:outlineLvl w:val="7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20650"/>
    <w:pPr>
      <w:keepNext/>
      <w:spacing w:after="0" w:line="288" w:lineRule="auto"/>
      <w:outlineLvl w:val="8"/>
    </w:pPr>
    <w:rPr>
      <w:rFonts w:eastAsia="Times New Roman" w:cstheme="minorHAnsi"/>
      <w:b/>
      <w:bCs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2FB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902FBD"/>
    <w:rPr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CD5816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1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17BD"/>
  </w:style>
  <w:style w:type="paragraph" w:styleId="Stopka">
    <w:name w:val="footer"/>
    <w:basedOn w:val="Normalny"/>
    <w:link w:val="StopkaZnak"/>
    <w:uiPriority w:val="99"/>
    <w:unhideWhenUsed/>
    <w:rsid w:val="00611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17BD"/>
  </w:style>
  <w:style w:type="paragraph" w:styleId="Nagwekspisutreci">
    <w:name w:val="TOC Heading"/>
    <w:basedOn w:val="Nagwek1"/>
    <w:next w:val="Normalny"/>
    <w:uiPriority w:val="39"/>
    <w:unhideWhenUsed/>
    <w:qFormat/>
    <w:rsid w:val="006117BD"/>
    <w:pPr>
      <w:keepLines/>
      <w:spacing w:before="240" w:after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117B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9F6111"/>
    <w:pPr>
      <w:tabs>
        <w:tab w:val="right" w:leader="dot" w:pos="9288"/>
      </w:tabs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254086"/>
    <w:pPr>
      <w:tabs>
        <w:tab w:val="right" w:leader="dot" w:pos="9288"/>
      </w:tabs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6117BD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B24522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50199F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199F"/>
  </w:style>
  <w:style w:type="paragraph" w:styleId="Akapitzlist">
    <w:name w:val="List Paragraph"/>
    <w:aliases w:val="Numerowanie,Akapit z listą BS,Kolorowa lista — akcent 11,L1,Akapit z listą5,Akapit normalny,Podsis rysunku,Lista XXX,List Paragraph,Normalny PDST,lp1,Preambuła,HŁ_Bullet1,BulletC,Obiekt,List Paragraph1,Akapit z listą31,Wyliczanie,normalny"/>
    <w:basedOn w:val="Normalny"/>
    <w:link w:val="AkapitzlistZnak"/>
    <w:uiPriority w:val="34"/>
    <w:qFormat/>
    <w:rsid w:val="005226B8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5499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32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4E1C54"/>
    <w:rPr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426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69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69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426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426906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CE1841"/>
    <w:rPr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rsid w:val="00BE384B"/>
    <w:rPr>
      <w:i/>
      <w:iCs/>
    </w:rPr>
  </w:style>
  <w:style w:type="paragraph" w:styleId="NormalnyWeb">
    <w:name w:val="Normal (Web)"/>
    <w:basedOn w:val="Normalny"/>
    <w:uiPriority w:val="99"/>
    <w:unhideWhenUsed/>
    <w:rsid w:val="00C84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846CA"/>
    <w:rPr>
      <w:b/>
      <w:bCs/>
    </w:rPr>
  </w:style>
  <w:style w:type="character" w:customStyle="1" w:styleId="ui-provider">
    <w:name w:val="ui-provider"/>
    <w:basedOn w:val="Domylnaczcionkaakapitu"/>
    <w:rsid w:val="004D62E5"/>
  </w:style>
  <w:style w:type="character" w:customStyle="1" w:styleId="Nagwek7Znak">
    <w:name w:val="Nagłówek 7 Znak"/>
    <w:basedOn w:val="Domylnaczcionkaakapitu"/>
    <w:link w:val="Nagwek7"/>
    <w:uiPriority w:val="9"/>
    <w:rsid w:val="00AB3E46"/>
    <w:rPr>
      <w:rFonts w:cstheme="minorHAnsi"/>
      <w:b/>
      <w:bCs/>
    </w:rPr>
  </w:style>
  <w:style w:type="character" w:customStyle="1" w:styleId="Nagwek8Znak">
    <w:name w:val="Nagłówek 8 Znak"/>
    <w:basedOn w:val="Domylnaczcionkaakapitu"/>
    <w:link w:val="Nagwek8"/>
    <w:uiPriority w:val="9"/>
    <w:rsid w:val="0001631D"/>
    <w:rPr>
      <w:rFonts w:ascii="Calibri" w:eastAsia="Times New Roman" w:hAnsi="Calibri" w:cs="Calibri"/>
      <w:b/>
      <w:bCs/>
      <w:color w:val="000000"/>
      <w:lang w:eastAsia="pl-PL"/>
    </w:rPr>
  </w:style>
  <w:style w:type="paragraph" w:styleId="Poprawka">
    <w:name w:val="Revision"/>
    <w:hidden/>
    <w:uiPriority w:val="99"/>
    <w:semiHidden/>
    <w:rsid w:val="001E737D"/>
    <w:pPr>
      <w:spacing w:after="0" w:line="240" w:lineRule="auto"/>
    </w:pPr>
  </w:style>
  <w:style w:type="character" w:customStyle="1" w:styleId="Nagwek9Znak">
    <w:name w:val="Nagłówek 9 Znak"/>
    <w:basedOn w:val="Domylnaczcionkaakapitu"/>
    <w:link w:val="Nagwek9"/>
    <w:uiPriority w:val="9"/>
    <w:rsid w:val="00C20650"/>
    <w:rPr>
      <w:rFonts w:eastAsia="Times New Roman" w:cstheme="minorHAnsi"/>
      <w:b/>
      <w:bCs/>
      <w:color w:val="00000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45225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D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D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7DF1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D70292"/>
    <w:rPr>
      <w:color w:val="954F72" w:themeColor="followedHyperlink"/>
      <w:u w:val="single"/>
    </w:rPr>
  </w:style>
  <w:style w:type="character" w:customStyle="1" w:styleId="mb-0">
    <w:name w:val="mb-0"/>
    <w:basedOn w:val="Domylnaczcionkaakapitu"/>
    <w:rsid w:val="00AE6476"/>
  </w:style>
  <w:style w:type="character" w:customStyle="1" w:styleId="AkapitzlistZnak">
    <w:name w:val="Akapit z listą Znak"/>
    <w:aliases w:val="Numerowanie Znak,Akapit z listą BS Znak,Kolorowa lista — akcent 11 Znak,L1 Znak,Akapit z listą5 Znak,Akapit normalny Znak,Podsis rysunku Znak,Lista XXX Znak,List Paragraph Znak,Normalny PDST Znak,lp1 Znak,Preambuła Znak,BulletC Znak"/>
    <w:basedOn w:val="Domylnaczcionkaakapitu"/>
    <w:link w:val="Akapitzlist"/>
    <w:uiPriority w:val="34"/>
    <w:qFormat/>
    <w:locked/>
    <w:rsid w:val="005670C2"/>
  </w:style>
  <w:style w:type="paragraph" w:customStyle="1" w:styleId="pf0">
    <w:name w:val="pf0"/>
    <w:basedOn w:val="Normalny"/>
    <w:rsid w:val="00703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703EEF"/>
    <w:rPr>
      <w:rFonts w:ascii="Segoe UI" w:hAnsi="Segoe UI" w:cs="Segoe UI" w:hint="default"/>
      <w:sz w:val="18"/>
      <w:szCs w:val="18"/>
    </w:rPr>
  </w:style>
  <w:style w:type="character" w:customStyle="1" w:styleId="markedcontent">
    <w:name w:val="markedcontent"/>
    <w:basedOn w:val="Domylnaczcionkaakapitu"/>
    <w:rsid w:val="001E72CD"/>
  </w:style>
  <w:style w:type="paragraph" w:customStyle="1" w:styleId="kryteria">
    <w:name w:val="kryteria"/>
    <w:basedOn w:val="Akapitzlist"/>
    <w:link w:val="kryteriaZnak"/>
    <w:autoRedefine/>
    <w:qFormat/>
    <w:rsid w:val="00A752D1"/>
    <w:pPr>
      <w:spacing w:before="360" w:after="360" w:line="360" w:lineRule="auto"/>
      <w:ind w:left="284"/>
    </w:pPr>
    <w:rPr>
      <w:rFonts w:ascii="Calibri" w:hAnsi="Calibri" w:cstheme="minorHAnsi"/>
      <w:b/>
      <w:bCs/>
      <w:color w:val="EE0000"/>
      <w:kern w:val="2"/>
      <w:sz w:val="24"/>
      <w:szCs w:val="24"/>
      <w14:ligatures w14:val="standardContextual"/>
    </w:rPr>
  </w:style>
  <w:style w:type="character" w:customStyle="1" w:styleId="kryteriaZnak">
    <w:name w:val="kryteria Znak"/>
    <w:basedOn w:val="AkapitzlistZnak"/>
    <w:link w:val="kryteria"/>
    <w:rsid w:val="00A752D1"/>
    <w:rPr>
      <w:rFonts w:ascii="Calibri" w:hAnsi="Calibri" w:cstheme="minorHAnsi"/>
      <w:b/>
      <w:bCs/>
      <w:color w:val="EE0000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7A1AB-B834-4BF0-91B0-40834B6D5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11</Pages>
  <Words>2194</Words>
  <Characters>13164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Minimalny zakres SW_2_1 FERC</vt:lpstr>
    </vt:vector>
  </TitlesOfParts>
  <Company/>
  <LinksUpToDate>false</LinksUpToDate>
  <CharactersWithSpaces>15328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Minimalny zakres SW_2_1 FERC</dc:title>
  <dc:subject/>
  <dc:creator>Łukasz Szojda</dc:creator>
  <cp:keywords/>
  <dc:description/>
  <cp:lastModifiedBy>Barbara Chmiela</cp:lastModifiedBy>
  <cp:revision>67</cp:revision>
  <dcterms:created xsi:type="dcterms:W3CDTF">2025-12-03T09:51:00Z</dcterms:created>
  <dcterms:modified xsi:type="dcterms:W3CDTF">2026-04-28T06:27:00Z</dcterms:modified>
</cp:coreProperties>
</file>